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5AFCF" w14:textId="77777777" w:rsidR="005C18B4" w:rsidRDefault="005C18B4" w:rsidP="005C18B4">
      <w:pPr>
        <w:ind w:firstLine="708"/>
        <w:jc w:val="right"/>
      </w:pPr>
      <w:bookmarkStart w:id="0" w:name="_GoBack"/>
      <w:bookmarkEnd w:id="0"/>
      <w:r>
        <w:t>PRIJEDLOG</w:t>
      </w:r>
    </w:p>
    <w:p w14:paraId="7736922E" w14:textId="77777777" w:rsidR="005C18B4" w:rsidRDefault="005C18B4" w:rsidP="005C18B4">
      <w:pPr>
        <w:ind w:firstLine="708"/>
        <w:jc w:val="right"/>
      </w:pPr>
    </w:p>
    <w:p w14:paraId="0392E3D4" w14:textId="77777777" w:rsidR="005C18B4" w:rsidRPr="00AE46B4" w:rsidRDefault="005C18B4" w:rsidP="005C18B4">
      <w:pPr>
        <w:ind w:firstLine="708"/>
        <w:jc w:val="both"/>
      </w:pPr>
      <w:r w:rsidRPr="00AE46B4">
        <w:t xml:space="preserve">Na temelju članka </w:t>
      </w:r>
      <w:r w:rsidR="00546CA2">
        <w:t>160</w:t>
      </w:r>
      <w:r w:rsidRPr="00AE46B4">
        <w:t xml:space="preserve">. stavka 2. Statuta Grada Zagreba (Službeni glasnik Grada Zagreba </w:t>
      </w:r>
      <w:r w:rsidR="00546CA2">
        <w:t>23/16, 2/18</w:t>
      </w:r>
      <w:r w:rsidR="00475B45" w:rsidRPr="00972200">
        <w:t>,</w:t>
      </w:r>
      <w:r w:rsidR="00546CA2" w:rsidRPr="00972200">
        <w:t xml:space="preserve"> 23/18</w:t>
      </w:r>
      <w:r w:rsidR="00475B45" w:rsidRPr="00972200">
        <w:t>, 3/20, 3/21, 11/21 – pročišćeni tekst i 16/22</w:t>
      </w:r>
      <w:r w:rsidRPr="00972200">
        <w:t>)</w:t>
      </w:r>
      <w:r w:rsidRPr="00AE46B4">
        <w:t xml:space="preserve"> i glave </w:t>
      </w:r>
      <w:r w:rsidR="00546CA2">
        <w:t>9</w:t>
      </w:r>
      <w:r w:rsidRPr="00AE46B4">
        <w:t>. stavka 1. Programa poticanja razvoja obrta, malog i srednjeg podu</w:t>
      </w:r>
      <w:r>
        <w:t>zetništva u Gradu Zagrebu 20</w:t>
      </w:r>
      <w:r w:rsidR="00546CA2">
        <w:t>19</w:t>
      </w:r>
      <w:r>
        <w:t xml:space="preserve">. </w:t>
      </w:r>
      <w:r w:rsidRPr="00A46E5B">
        <w:t>–</w:t>
      </w:r>
      <w:r>
        <w:t xml:space="preserve"> </w:t>
      </w:r>
      <w:r w:rsidRPr="00AE46B4">
        <w:t>20</w:t>
      </w:r>
      <w:r w:rsidR="00546CA2">
        <w:t>23</w:t>
      </w:r>
      <w:r w:rsidRPr="00AE46B4">
        <w:t xml:space="preserve">. (Službeni glasnik Grada Zagreba </w:t>
      </w:r>
      <w:r w:rsidR="002B648D">
        <w:t>6/19</w:t>
      </w:r>
      <w:r w:rsidRPr="00AE46B4">
        <w:t>), gradonačelnik</w:t>
      </w:r>
      <w:r>
        <w:t xml:space="preserve"> </w:t>
      </w:r>
      <w:r w:rsidRPr="00AE46B4">
        <w:t xml:space="preserve">Grada Zagreba, </w:t>
      </w:r>
      <w:r>
        <w:t>________</w:t>
      </w:r>
      <w:r w:rsidR="00AF1CEE">
        <w:t>______</w:t>
      </w:r>
      <w:r>
        <w:t xml:space="preserve"> 20</w:t>
      </w:r>
      <w:r w:rsidR="00475B45">
        <w:t>22</w:t>
      </w:r>
      <w:r w:rsidRPr="00AE46B4">
        <w:t xml:space="preserve">., </w:t>
      </w:r>
      <w:r w:rsidR="005342C3">
        <w:t>donosi</w:t>
      </w:r>
    </w:p>
    <w:p w14:paraId="353AEBE5" w14:textId="77777777" w:rsidR="005C18B4" w:rsidRDefault="005C18B4" w:rsidP="005C18B4">
      <w:pPr>
        <w:jc w:val="both"/>
      </w:pPr>
    </w:p>
    <w:p w14:paraId="30788CA7" w14:textId="77777777" w:rsidR="005C18B4" w:rsidRDefault="005C18B4" w:rsidP="005C18B4">
      <w:pPr>
        <w:jc w:val="both"/>
      </w:pPr>
    </w:p>
    <w:p w14:paraId="1C95345D" w14:textId="77777777" w:rsidR="003E500E" w:rsidRDefault="005C18B4" w:rsidP="005C18B4">
      <w:pPr>
        <w:jc w:val="center"/>
        <w:rPr>
          <w:b/>
        </w:rPr>
      </w:pPr>
      <w:r w:rsidRPr="00AE46B4">
        <w:rPr>
          <w:b/>
        </w:rPr>
        <w:t>PRAVILNIK</w:t>
      </w:r>
      <w:r w:rsidR="003E500E">
        <w:rPr>
          <w:b/>
        </w:rPr>
        <w:t xml:space="preserve"> </w:t>
      </w:r>
    </w:p>
    <w:p w14:paraId="19F94F55" w14:textId="54773BB0" w:rsidR="005C18B4" w:rsidRPr="003E5214" w:rsidRDefault="003E500E" w:rsidP="005C18B4">
      <w:pPr>
        <w:jc w:val="center"/>
        <w:rPr>
          <w:b/>
        </w:rPr>
      </w:pPr>
      <w:r>
        <w:rPr>
          <w:b/>
        </w:rPr>
        <w:t xml:space="preserve">o </w:t>
      </w:r>
      <w:r w:rsidR="005C18B4" w:rsidRPr="003E5214">
        <w:rPr>
          <w:b/>
        </w:rPr>
        <w:t>dodjel</w:t>
      </w:r>
      <w:r w:rsidR="00B7745F" w:rsidRPr="003E5214">
        <w:rPr>
          <w:b/>
        </w:rPr>
        <w:t>i</w:t>
      </w:r>
      <w:r w:rsidR="005C18B4" w:rsidRPr="003E5214">
        <w:rPr>
          <w:b/>
        </w:rPr>
        <w:t xml:space="preserve"> potpora za</w:t>
      </w:r>
    </w:p>
    <w:p w14:paraId="0C6524DB" w14:textId="77777777" w:rsidR="005C18B4" w:rsidRPr="00AE46B4" w:rsidRDefault="005C18B4" w:rsidP="005C18B4">
      <w:pPr>
        <w:jc w:val="center"/>
        <w:rPr>
          <w:b/>
          <w:u w:val="single"/>
        </w:rPr>
      </w:pPr>
      <w:r w:rsidRPr="003E5214">
        <w:rPr>
          <w:b/>
        </w:rPr>
        <w:t>razvoj društvenog poduzetništva</w:t>
      </w:r>
    </w:p>
    <w:p w14:paraId="1F43A925" w14:textId="77777777" w:rsidR="005C18B4" w:rsidRDefault="005C18B4" w:rsidP="005C18B4">
      <w:pPr>
        <w:rPr>
          <w:b/>
        </w:rPr>
      </w:pPr>
    </w:p>
    <w:p w14:paraId="01BCC424" w14:textId="77777777" w:rsidR="005C18B4" w:rsidRDefault="005C18B4" w:rsidP="005C18B4">
      <w:pPr>
        <w:rPr>
          <w:b/>
        </w:rPr>
      </w:pPr>
    </w:p>
    <w:p w14:paraId="41BD486F" w14:textId="77777777" w:rsidR="005C18B4" w:rsidRDefault="005C18B4" w:rsidP="005C18B4">
      <w:pPr>
        <w:rPr>
          <w:b/>
        </w:rPr>
      </w:pPr>
      <w:r>
        <w:rPr>
          <w:b/>
        </w:rPr>
        <w:t>1</w:t>
      </w:r>
      <w:r w:rsidRPr="00AE46B4">
        <w:rPr>
          <w:b/>
        </w:rPr>
        <w:t>. OPĆE ODREDBE</w:t>
      </w:r>
    </w:p>
    <w:p w14:paraId="15909C60" w14:textId="77777777" w:rsidR="005C18B4" w:rsidRPr="00AE46B4" w:rsidRDefault="005C18B4" w:rsidP="005C18B4">
      <w:pPr>
        <w:rPr>
          <w:b/>
        </w:rPr>
      </w:pPr>
    </w:p>
    <w:p w14:paraId="67CBD561" w14:textId="77777777" w:rsidR="005C18B4" w:rsidRPr="00AE46B4" w:rsidRDefault="005C18B4" w:rsidP="005C18B4">
      <w:pPr>
        <w:jc w:val="center"/>
        <w:rPr>
          <w:b/>
        </w:rPr>
      </w:pPr>
      <w:r w:rsidRPr="00AE46B4">
        <w:rPr>
          <w:b/>
        </w:rPr>
        <w:t>Članak 1.</w:t>
      </w:r>
    </w:p>
    <w:p w14:paraId="11C5E786" w14:textId="77777777" w:rsidR="005C18B4" w:rsidRPr="00AE46B4" w:rsidRDefault="005C18B4" w:rsidP="005C18B4"/>
    <w:p w14:paraId="704FA7C4" w14:textId="77777777" w:rsidR="005C18B4" w:rsidRPr="00BE38F8" w:rsidRDefault="005C18B4" w:rsidP="005C18B4">
      <w:pPr>
        <w:ind w:firstLine="540"/>
        <w:jc w:val="both"/>
        <w:rPr>
          <w:strike/>
        </w:rPr>
      </w:pPr>
      <w:r w:rsidRPr="00AE46B4">
        <w:t>Ovim se</w:t>
      </w:r>
      <w:r>
        <w:t xml:space="preserve"> </w:t>
      </w:r>
      <w:r w:rsidR="00891BA6">
        <w:t>p</w:t>
      </w:r>
      <w:r w:rsidRPr="00AE46B4">
        <w:t xml:space="preserve">ravilnikom razrađuje provedba Programa poticanja razvoja obrta, malog i srednjeg poduzetništva u Gradu Zagrebu </w:t>
      </w:r>
      <w:r w:rsidR="00AD5948">
        <w:t>2019. – 2023.</w:t>
      </w:r>
      <w:r w:rsidRPr="00AE46B4">
        <w:t xml:space="preserve"> </w:t>
      </w:r>
      <w:r>
        <w:t xml:space="preserve">u dijelu povezanom s Mjerom 1.7. Potpore za </w:t>
      </w:r>
      <w:r w:rsidR="00AD5948">
        <w:t xml:space="preserve">razvoj </w:t>
      </w:r>
      <w:r>
        <w:t>društveno</w:t>
      </w:r>
      <w:r w:rsidR="00AD5948">
        <w:t>g poduzetništva</w:t>
      </w:r>
      <w:r>
        <w:t xml:space="preserve"> na način da se utvrđuju </w:t>
      </w:r>
      <w:r w:rsidR="00AD5948" w:rsidRPr="00F27F19">
        <w:t>korisnici, namjena</w:t>
      </w:r>
      <w:r w:rsidR="00AD5948">
        <w:t xml:space="preserve">, </w:t>
      </w:r>
      <w:r>
        <w:t>kriteriji i postupak dodjele potpora za razvoj društvenog poduzetništva</w:t>
      </w:r>
      <w:r w:rsidR="00BE38F8">
        <w:t>.</w:t>
      </w:r>
      <w:r>
        <w:t xml:space="preserve"> </w:t>
      </w:r>
    </w:p>
    <w:p w14:paraId="3AE3EADC" w14:textId="77777777" w:rsidR="005C18B4" w:rsidRDefault="005C18B4" w:rsidP="005C18B4">
      <w:pPr>
        <w:jc w:val="both"/>
      </w:pPr>
    </w:p>
    <w:p w14:paraId="54B5E00C" w14:textId="7D26D613" w:rsidR="005C18B4" w:rsidRPr="00524516" w:rsidRDefault="005C18B4" w:rsidP="005C18B4">
      <w:pPr>
        <w:ind w:firstLine="540"/>
        <w:jc w:val="both"/>
      </w:pPr>
      <w:r>
        <w:t>Opći cilj Mjere je promicanje i razvoj društvenog poduzetništva i društven</w:t>
      </w:r>
      <w:r w:rsidR="00576A2C">
        <w:t>o</w:t>
      </w:r>
      <w:r>
        <w:t xml:space="preserve"> poduzetničkih inicijativa radi osiguranja društvene kohezije kao i uključivanje u poduzetništvo i tržište rada marginaliziranih, socijalno osjetljivih skupina radi sprječavanja socijalne isključenosti.</w:t>
      </w:r>
    </w:p>
    <w:p w14:paraId="60611C4D" w14:textId="77777777" w:rsidR="005C18B4" w:rsidRDefault="005C18B4" w:rsidP="005C18B4">
      <w:pPr>
        <w:ind w:left="360"/>
        <w:jc w:val="both"/>
        <w:rPr>
          <w:u w:val="single"/>
        </w:rPr>
      </w:pPr>
    </w:p>
    <w:p w14:paraId="08879E0D" w14:textId="77777777" w:rsidR="005C18B4" w:rsidRPr="00DA64A9" w:rsidRDefault="005C18B4" w:rsidP="005C18B4">
      <w:pPr>
        <w:ind w:left="360" w:firstLine="348"/>
        <w:jc w:val="both"/>
      </w:pPr>
      <w:r w:rsidRPr="00DA64A9">
        <w:t xml:space="preserve">Posebni ciljevi </w:t>
      </w:r>
      <w:r>
        <w:t>koji</w:t>
      </w:r>
      <w:r w:rsidRPr="00DA64A9">
        <w:t xml:space="preserve"> se žele ostvariti temeljem ovog</w:t>
      </w:r>
      <w:r w:rsidR="00FC260E">
        <w:t>a</w:t>
      </w:r>
      <w:r w:rsidRPr="00DA64A9">
        <w:t xml:space="preserve"> pravilnika su:</w:t>
      </w:r>
    </w:p>
    <w:p w14:paraId="62F784E0" w14:textId="7185DD30" w:rsidR="00111175" w:rsidRPr="00972200" w:rsidRDefault="005C18B4" w:rsidP="002F39A3">
      <w:pPr>
        <w:numPr>
          <w:ilvl w:val="0"/>
          <w:numId w:val="19"/>
        </w:numPr>
        <w:jc w:val="both"/>
        <w:rPr>
          <w:b/>
        </w:rPr>
      </w:pPr>
      <w:r w:rsidRPr="00DA64A9">
        <w:t xml:space="preserve">poticanje </w:t>
      </w:r>
      <w:r w:rsidRPr="00972200">
        <w:t xml:space="preserve">razvoja </w:t>
      </w:r>
      <w:r w:rsidR="00475B45" w:rsidRPr="00972200">
        <w:t xml:space="preserve">novih </w:t>
      </w:r>
      <w:r w:rsidR="00082D02" w:rsidRPr="00972200">
        <w:t>društveno</w:t>
      </w:r>
      <w:r w:rsidR="00082D02" w:rsidRPr="00DA64A9">
        <w:t>-</w:t>
      </w:r>
      <w:r w:rsidR="00082D02" w:rsidRPr="00972200">
        <w:t>poduzetničkih</w:t>
      </w:r>
      <w:r w:rsidR="003E2D3B" w:rsidRPr="00972200">
        <w:t xml:space="preserve"> projekata</w:t>
      </w:r>
      <w:r w:rsidR="00D73201" w:rsidRPr="00972200">
        <w:t xml:space="preserve"> </w:t>
      </w:r>
      <w:r w:rsidR="00972200" w:rsidRPr="00972200">
        <w:t xml:space="preserve">te </w:t>
      </w:r>
      <w:r w:rsidR="00111175">
        <w:t>jačanje provedbe postojećih</w:t>
      </w:r>
      <w:r w:rsidR="005342C3">
        <w:t>;</w:t>
      </w:r>
    </w:p>
    <w:p w14:paraId="51E39E69" w14:textId="64876CEA" w:rsidR="005C18B4" w:rsidRPr="002F39A3" w:rsidRDefault="002F39A3" w:rsidP="002F39A3">
      <w:pPr>
        <w:numPr>
          <w:ilvl w:val="0"/>
          <w:numId w:val="19"/>
        </w:numPr>
        <w:jc w:val="both"/>
        <w:rPr>
          <w:b/>
        </w:rPr>
      </w:pPr>
      <w:r>
        <w:t xml:space="preserve">podrška poslovanju i </w:t>
      </w:r>
      <w:r w:rsidR="005C18B4" w:rsidRPr="00DA64A9">
        <w:t xml:space="preserve">jačanje kapaciteta </w:t>
      </w:r>
      <w:r>
        <w:t xml:space="preserve">postojećih </w:t>
      </w:r>
      <w:r w:rsidR="00BE38F8">
        <w:t xml:space="preserve">društvenih </w:t>
      </w:r>
      <w:r w:rsidR="00BE38F8" w:rsidRPr="00972200">
        <w:t>poduzetnika</w:t>
      </w:r>
      <w:r w:rsidR="0011461B" w:rsidRPr="00972200">
        <w:t>,</w:t>
      </w:r>
      <w:r w:rsidR="00BE38F8" w:rsidRPr="00972200">
        <w:t xml:space="preserve"> </w:t>
      </w:r>
      <w:r w:rsidR="003D135A" w:rsidRPr="00972200">
        <w:t xml:space="preserve">a posebice onih </w:t>
      </w:r>
      <w:r w:rsidR="00BE38F8" w:rsidRPr="00972200">
        <w:t>koji</w:t>
      </w:r>
      <w:r w:rsidR="005C18B4" w:rsidRPr="00972200">
        <w:t xml:space="preserve"> integriraju marginalizirane, teško </w:t>
      </w:r>
      <w:proofErr w:type="spellStart"/>
      <w:r w:rsidR="005C18B4" w:rsidRPr="00972200">
        <w:t>zapošljive</w:t>
      </w:r>
      <w:proofErr w:type="spellEnd"/>
      <w:r w:rsidR="005C18B4" w:rsidRPr="00972200">
        <w:t xml:space="preserve"> skupine društva</w:t>
      </w:r>
      <w:r w:rsidRPr="00972200">
        <w:t>,</w:t>
      </w:r>
      <w:r w:rsidR="005C18B4" w:rsidRPr="00972200">
        <w:t xml:space="preserve"> radi ostvarenja </w:t>
      </w:r>
      <w:r w:rsidR="005C18B4" w:rsidRPr="00DA64A9">
        <w:t>društvenih</w:t>
      </w:r>
      <w:r w:rsidR="003549FD">
        <w:t>, okolišnih i ekonomskih</w:t>
      </w:r>
      <w:r w:rsidR="005C18B4" w:rsidRPr="00DA64A9">
        <w:t xml:space="preserve"> ciljeva</w:t>
      </w:r>
      <w:r w:rsidR="003549FD">
        <w:t xml:space="preserve"> poslovanja</w:t>
      </w:r>
      <w:r w:rsidR="005C18B4" w:rsidRPr="00DA64A9">
        <w:t>.</w:t>
      </w:r>
    </w:p>
    <w:p w14:paraId="24411131" w14:textId="77777777" w:rsidR="005C18B4" w:rsidRDefault="005C18B4" w:rsidP="005C18B4">
      <w:pPr>
        <w:ind w:firstLine="708"/>
        <w:jc w:val="both"/>
      </w:pPr>
    </w:p>
    <w:p w14:paraId="6F3D3F9E" w14:textId="2FDB8B63" w:rsidR="005C18B4" w:rsidRPr="00AE46B4" w:rsidRDefault="005C18B4" w:rsidP="005C18B4">
      <w:pPr>
        <w:ind w:firstLine="708"/>
        <w:jc w:val="both"/>
      </w:pPr>
      <w:r w:rsidRPr="00AE46B4">
        <w:t>Potpore koje se odobravaju i dodjeljuju na temelju ovog</w:t>
      </w:r>
      <w:r w:rsidR="00FC260E">
        <w:t>a</w:t>
      </w:r>
      <w:r w:rsidRPr="00AE46B4">
        <w:t xml:space="preserve"> </w:t>
      </w:r>
      <w:r w:rsidR="006B32CF">
        <w:t>p</w:t>
      </w:r>
      <w:r w:rsidRPr="00AE46B4">
        <w:t>ravilnika smatraju se</w:t>
      </w:r>
      <w:r>
        <w:t xml:space="preserve"> </w:t>
      </w:r>
      <w:r w:rsidRPr="00AE46B4">
        <w:t>potporama male vrijednosti.</w:t>
      </w:r>
    </w:p>
    <w:p w14:paraId="1BBE80CB" w14:textId="77777777" w:rsidR="005C18B4" w:rsidRDefault="005C18B4" w:rsidP="005C18B4">
      <w:pPr>
        <w:jc w:val="both"/>
        <w:rPr>
          <w:b/>
        </w:rPr>
      </w:pPr>
    </w:p>
    <w:p w14:paraId="765FB0E7" w14:textId="77777777" w:rsidR="005C18B4" w:rsidRDefault="005C18B4" w:rsidP="005C18B4">
      <w:pPr>
        <w:jc w:val="both"/>
        <w:rPr>
          <w:b/>
        </w:rPr>
      </w:pPr>
      <w:r>
        <w:rPr>
          <w:b/>
        </w:rPr>
        <w:t>2. KORISNICI I VISINA POTPORA</w:t>
      </w:r>
    </w:p>
    <w:p w14:paraId="501280DB" w14:textId="77777777" w:rsidR="005C18B4" w:rsidRDefault="005C18B4" w:rsidP="005C18B4">
      <w:pPr>
        <w:jc w:val="center"/>
        <w:rPr>
          <w:b/>
        </w:rPr>
      </w:pPr>
    </w:p>
    <w:p w14:paraId="70E643F9" w14:textId="77777777" w:rsidR="005C18B4" w:rsidRPr="00AE46B4" w:rsidRDefault="005C18B4" w:rsidP="005C18B4">
      <w:pPr>
        <w:jc w:val="center"/>
        <w:rPr>
          <w:b/>
        </w:rPr>
      </w:pPr>
      <w:r>
        <w:rPr>
          <w:b/>
        </w:rPr>
        <w:t>Članak 2</w:t>
      </w:r>
      <w:r w:rsidRPr="00AE46B4">
        <w:rPr>
          <w:b/>
        </w:rPr>
        <w:t>.</w:t>
      </w:r>
    </w:p>
    <w:p w14:paraId="4CCA8F4F" w14:textId="77777777" w:rsidR="005C18B4" w:rsidRDefault="005C18B4" w:rsidP="005C18B4">
      <w:pPr>
        <w:jc w:val="both"/>
        <w:rPr>
          <w:b/>
        </w:rPr>
      </w:pPr>
    </w:p>
    <w:p w14:paraId="11E89A40" w14:textId="77777777" w:rsidR="0080396F" w:rsidRDefault="0080396F" w:rsidP="005C18B4">
      <w:pPr>
        <w:ind w:firstLine="708"/>
        <w:jc w:val="both"/>
      </w:pPr>
      <w:r>
        <w:t xml:space="preserve">Korisnici potpora moraju djelovati kao društveni poduzetnici koji obavljaju djelatnost proizvodnje i prometa roba, pružaju usluge ili obavljaju umjetničku djelatnost kojom se ostvaruje prihod na tržištu, </w:t>
      </w:r>
      <w:r w:rsidRPr="000A664E">
        <w:t>koja ima povoljan utjecaj na okoliš</w:t>
      </w:r>
      <w:r>
        <w:t>, doprinosi unapređenju razvoja lokalne zajednice i društva u cjelini.</w:t>
      </w:r>
    </w:p>
    <w:p w14:paraId="237246D8" w14:textId="77777777" w:rsidR="0080396F" w:rsidRDefault="0080396F" w:rsidP="005C18B4">
      <w:pPr>
        <w:ind w:firstLine="708"/>
        <w:jc w:val="both"/>
      </w:pPr>
    </w:p>
    <w:p w14:paraId="19436428" w14:textId="605C2CE5" w:rsidR="0080396F" w:rsidRDefault="005C18B4" w:rsidP="005C18B4">
      <w:pPr>
        <w:ind w:firstLine="708"/>
        <w:jc w:val="both"/>
      </w:pPr>
      <w:r w:rsidRPr="006F12D3">
        <w:t xml:space="preserve">Korisnici potpora </w:t>
      </w:r>
      <w:r w:rsidR="005278AA">
        <w:t>mogu biti:</w:t>
      </w:r>
    </w:p>
    <w:p w14:paraId="318FEC18" w14:textId="77777777" w:rsidR="00444A58" w:rsidRDefault="005C18B4" w:rsidP="00CF4569">
      <w:pPr>
        <w:numPr>
          <w:ilvl w:val="0"/>
          <w:numId w:val="21"/>
        </w:numPr>
        <w:jc w:val="both"/>
      </w:pPr>
      <w:r>
        <w:t>zadruge koje posluju prema Zakonu o zadrugama</w:t>
      </w:r>
      <w:r w:rsidR="00972200">
        <w:t>;</w:t>
      </w:r>
      <w:r>
        <w:t xml:space="preserve"> </w:t>
      </w:r>
    </w:p>
    <w:p w14:paraId="3F50BF48" w14:textId="762DB03E" w:rsidR="0080396F" w:rsidRPr="00D278C0" w:rsidRDefault="00444A58" w:rsidP="00CF4569">
      <w:pPr>
        <w:numPr>
          <w:ilvl w:val="0"/>
          <w:numId w:val="21"/>
        </w:numPr>
        <w:jc w:val="both"/>
      </w:pPr>
      <w:r>
        <w:t>t</w:t>
      </w:r>
      <w:r w:rsidR="0080396F" w:rsidRPr="00F0013B">
        <w:t xml:space="preserve">rgovačka društva čiji su jedini osnivači/članovi </w:t>
      </w:r>
      <w:r w:rsidR="00BE38F8" w:rsidRPr="00F0013B">
        <w:t xml:space="preserve">društva </w:t>
      </w:r>
      <w:r w:rsidR="0080396F" w:rsidRPr="00D278C0">
        <w:t>udruge</w:t>
      </w:r>
      <w:r w:rsidR="00475B45" w:rsidRPr="00D278C0">
        <w:t xml:space="preserve"> ili </w:t>
      </w:r>
      <w:r w:rsidR="0000338C">
        <w:t>je udruga</w:t>
      </w:r>
      <w:r w:rsidR="00475B45" w:rsidRPr="00D278C0">
        <w:t xml:space="preserve"> </w:t>
      </w:r>
      <w:r w:rsidR="0000338C">
        <w:t>većinski vlasnik (minimalno 51%)</w:t>
      </w:r>
      <w:r w:rsidR="0080396F" w:rsidRPr="00D278C0">
        <w:t xml:space="preserve">. </w:t>
      </w:r>
    </w:p>
    <w:p w14:paraId="17C7141C" w14:textId="77777777" w:rsidR="005C18B4" w:rsidRPr="00F0013B" w:rsidRDefault="005C18B4" w:rsidP="005C18B4">
      <w:pPr>
        <w:jc w:val="both"/>
      </w:pPr>
    </w:p>
    <w:p w14:paraId="4B5B3FAD" w14:textId="77777777" w:rsidR="0080396F" w:rsidRPr="00F0013B" w:rsidRDefault="005C18B4" w:rsidP="005C18B4">
      <w:pPr>
        <w:ind w:firstLine="708"/>
        <w:jc w:val="both"/>
      </w:pPr>
      <w:r w:rsidRPr="00F0013B">
        <w:lastRenderedPageBreak/>
        <w:t>Korisnici potpora moraju</w:t>
      </w:r>
      <w:r w:rsidR="0080396F" w:rsidRPr="00F0013B">
        <w:t>:</w:t>
      </w:r>
    </w:p>
    <w:p w14:paraId="06A6B0F5" w14:textId="77777777" w:rsidR="005C18B4" w:rsidRPr="00F0013B" w:rsidRDefault="005C18B4" w:rsidP="005C18B4">
      <w:pPr>
        <w:ind w:firstLine="708"/>
        <w:jc w:val="both"/>
      </w:pPr>
      <w:r w:rsidRPr="00F0013B">
        <w:t xml:space="preserve"> </w:t>
      </w:r>
    </w:p>
    <w:p w14:paraId="43DF6A11" w14:textId="77777777" w:rsidR="005C18B4" w:rsidRPr="00F0013B" w:rsidRDefault="005C18B4" w:rsidP="005C18B4">
      <w:pPr>
        <w:numPr>
          <w:ilvl w:val="0"/>
          <w:numId w:val="16"/>
        </w:numPr>
        <w:jc w:val="both"/>
      </w:pPr>
      <w:r w:rsidRPr="00F0013B">
        <w:t>imati sjedište na području grada Zagreba;</w:t>
      </w:r>
    </w:p>
    <w:p w14:paraId="6CF4D774" w14:textId="77777777" w:rsidR="005C18B4" w:rsidRPr="00F0013B" w:rsidRDefault="005C18B4" w:rsidP="005C18B4">
      <w:pPr>
        <w:numPr>
          <w:ilvl w:val="0"/>
          <w:numId w:val="16"/>
        </w:numPr>
        <w:jc w:val="both"/>
      </w:pPr>
      <w:r w:rsidRPr="00F0013B">
        <w:t>imati podmirena javna davanja;</w:t>
      </w:r>
    </w:p>
    <w:p w14:paraId="14BF055A" w14:textId="27190FAE" w:rsidR="00576A2C" w:rsidRDefault="005C18B4" w:rsidP="00972200">
      <w:pPr>
        <w:numPr>
          <w:ilvl w:val="0"/>
          <w:numId w:val="16"/>
        </w:numPr>
        <w:jc w:val="both"/>
      </w:pPr>
      <w:r w:rsidRPr="00F0013B">
        <w:t>imati podmirene obveze prema Gradu Zagrebu;</w:t>
      </w:r>
    </w:p>
    <w:p w14:paraId="077B4EAC" w14:textId="056A5AF5" w:rsidR="006E48CC" w:rsidRDefault="006E48CC" w:rsidP="00972200">
      <w:pPr>
        <w:numPr>
          <w:ilvl w:val="0"/>
          <w:numId w:val="16"/>
        </w:numPr>
        <w:jc w:val="both"/>
      </w:pPr>
      <w:r>
        <w:t>biti registrirani za obavljanje djelatnosti za koju se traži potpora;</w:t>
      </w:r>
    </w:p>
    <w:p w14:paraId="5C301B0E" w14:textId="00A4B380" w:rsidR="006E48CC" w:rsidRPr="00972200" w:rsidRDefault="006E48CC" w:rsidP="00972200">
      <w:pPr>
        <w:numPr>
          <w:ilvl w:val="0"/>
          <w:numId w:val="16"/>
        </w:numPr>
        <w:jc w:val="both"/>
      </w:pPr>
      <w:r>
        <w:t>djelatnost za koju se traži</w:t>
      </w:r>
      <w:r w:rsidR="000657FE">
        <w:t xml:space="preserve"> potpora obavljati na području g</w:t>
      </w:r>
      <w:r>
        <w:t>rada Zagreba;</w:t>
      </w:r>
    </w:p>
    <w:p w14:paraId="2D9C4241" w14:textId="77777777" w:rsidR="005C18B4" w:rsidRPr="00F0013B" w:rsidRDefault="005C18B4" w:rsidP="005C18B4">
      <w:pPr>
        <w:numPr>
          <w:ilvl w:val="0"/>
          <w:numId w:val="16"/>
        </w:numPr>
        <w:jc w:val="both"/>
      </w:pPr>
      <w:r w:rsidRPr="00F0013B">
        <w:t>u trogodišnjem razdoblju poslovanja najmanje 25% godišnjeg prihoda planirati ostvariti ili ostvarivati obavljanjem svoje poduzetničke djelatnosti;</w:t>
      </w:r>
    </w:p>
    <w:p w14:paraId="5EA686BC" w14:textId="6F99708B" w:rsidR="005C18B4" w:rsidRDefault="005C18B4" w:rsidP="005C18B4">
      <w:pPr>
        <w:numPr>
          <w:ilvl w:val="0"/>
          <w:numId w:val="16"/>
        </w:numPr>
        <w:jc w:val="both"/>
      </w:pPr>
      <w:r w:rsidRPr="00F0013B">
        <w:t>najmanje 75% godišnje dobiti, odnosno višak prihoda ostvaren obavljanjem svoje djelatnosti ulagati u ostvarivanje i razvoj ciljeva poslovanja</w:t>
      </w:r>
    </w:p>
    <w:p w14:paraId="6C7F6E25" w14:textId="7470B168" w:rsidR="000A7142" w:rsidRPr="007F036A" w:rsidRDefault="000A7142" w:rsidP="005C18B4">
      <w:pPr>
        <w:numPr>
          <w:ilvl w:val="0"/>
          <w:numId w:val="16"/>
        </w:numPr>
        <w:jc w:val="both"/>
      </w:pPr>
      <w:r w:rsidRPr="007F036A">
        <w:t>u trenutku sklapanja ugovora</w:t>
      </w:r>
      <w:r w:rsidR="000D60C1" w:rsidRPr="007F036A">
        <w:t xml:space="preserve"> o dodjeli potpore</w:t>
      </w:r>
      <w:r w:rsidRPr="007F036A">
        <w:t xml:space="preserve"> imati najmanje </w:t>
      </w:r>
      <w:r w:rsidR="000D60C1" w:rsidRPr="007F036A">
        <w:t>jednu osobu zaposlenu</w:t>
      </w:r>
      <w:r w:rsidRPr="007F036A">
        <w:t xml:space="preserve"> </w:t>
      </w:r>
      <w:r w:rsidR="000D60C1" w:rsidRPr="007F036A">
        <w:t xml:space="preserve">na projektu </w:t>
      </w:r>
      <w:r w:rsidRPr="007F036A">
        <w:t>u punom radnom vremenu</w:t>
      </w:r>
    </w:p>
    <w:p w14:paraId="358BD34F" w14:textId="77777777" w:rsidR="005C18B4" w:rsidRDefault="005C18B4" w:rsidP="005C18B4">
      <w:pPr>
        <w:jc w:val="both"/>
      </w:pPr>
    </w:p>
    <w:p w14:paraId="50363E96" w14:textId="19BED2AC" w:rsidR="00EE5593" w:rsidRDefault="00800D91" w:rsidP="003F651B">
      <w:pPr>
        <w:ind w:firstLine="708"/>
        <w:jc w:val="both"/>
      </w:pPr>
      <w:r>
        <w:t>Korisnik potpore iz stavka 2. točke</w:t>
      </w:r>
      <w:r w:rsidR="00EE5593" w:rsidRPr="00F27F19">
        <w:t xml:space="preserve"> 2. ovog</w:t>
      </w:r>
      <w:r w:rsidR="00FC260E">
        <w:t>a</w:t>
      </w:r>
      <w:r w:rsidR="00EE5593" w:rsidRPr="00F27F19">
        <w:t xml:space="preserve"> članka mora u svojim općim aktima imati definiranu obvezu da će u slučaju prestanka obavljanja djelatnosti, svoju preostalu imovinu, nakon pokrića obveza prema vjerovnicima i pokrića gubitka iz</w:t>
      </w:r>
      <w:r w:rsidR="00BE38F8" w:rsidRPr="00F27F19">
        <w:t xml:space="preserve"> prethodnog razdoblja, prenijeti</w:t>
      </w:r>
      <w:r w:rsidR="00EE5593" w:rsidRPr="00F27F19">
        <w:t xml:space="preserve"> u vlasništvo drugog društvenog poduzetnika s istim ili sličnim ciljevima poslovanja, ili u vlasništvo jedinice lokalne i područne (regionalne) samouprave koja će je upotrijebiti za razvoj društvenog poduzetništva.</w:t>
      </w:r>
    </w:p>
    <w:p w14:paraId="4C0BE5DF" w14:textId="77777777" w:rsidR="00EE5593" w:rsidRDefault="00EE5593" w:rsidP="005C18B4">
      <w:pPr>
        <w:jc w:val="both"/>
      </w:pPr>
    </w:p>
    <w:p w14:paraId="7F7E6CA2" w14:textId="6458E97C" w:rsidR="005C18B4" w:rsidRPr="00A7751F" w:rsidRDefault="005C18B4" w:rsidP="00F729F3">
      <w:pPr>
        <w:ind w:firstLine="708"/>
        <w:jc w:val="both"/>
      </w:pPr>
      <w:r w:rsidRPr="006F12D3">
        <w:t xml:space="preserve">Korisnici potpora ne mogu </w:t>
      </w:r>
      <w:r>
        <w:t>obavlja</w:t>
      </w:r>
      <w:r w:rsidR="00EE5593">
        <w:t>ti</w:t>
      </w:r>
      <w:r>
        <w:t xml:space="preserve"> primarnu poljoprivrednu proizvodnju i ribarstvo prema </w:t>
      </w:r>
      <w:r w:rsidR="000A664E">
        <w:t>Odlu</w:t>
      </w:r>
      <w:r w:rsidR="00B177D1">
        <w:t>ci</w:t>
      </w:r>
      <w:r w:rsidR="000A664E">
        <w:t xml:space="preserve"> o </w:t>
      </w:r>
      <w:r w:rsidR="000A664E" w:rsidRPr="00A7751F">
        <w:t>N</w:t>
      </w:r>
      <w:r w:rsidRPr="00111175">
        <w:t>acionalnoj</w:t>
      </w:r>
      <w:r w:rsidRPr="00A7751F">
        <w:t xml:space="preserve"> klasifikaciji djelatnos</w:t>
      </w:r>
      <w:r w:rsidR="00891BA6" w:rsidRPr="00A7751F">
        <w:t xml:space="preserve">ti </w:t>
      </w:r>
      <w:r w:rsidR="000A664E" w:rsidRPr="00A7751F">
        <w:t xml:space="preserve">2007. – NKD 2007. </w:t>
      </w:r>
      <w:r w:rsidR="00891BA6" w:rsidRPr="00A7751F">
        <w:t>(NN 58/07, 72/07</w:t>
      </w:r>
      <w:r w:rsidRPr="00A7751F">
        <w:t xml:space="preserve">) iz </w:t>
      </w:r>
      <w:r w:rsidR="00891BA6" w:rsidRPr="00A7751F">
        <w:t xml:space="preserve"> Područja A i B, Odjeljci 01-09</w:t>
      </w:r>
      <w:r w:rsidRPr="00A7751F">
        <w:t>.</w:t>
      </w:r>
    </w:p>
    <w:p w14:paraId="316DFA12" w14:textId="77777777" w:rsidR="00F0013B" w:rsidRPr="00972200" w:rsidRDefault="00F0013B" w:rsidP="00F0013B">
      <w:pPr>
        <w:jc w:val="both"/>
      </w:pPr>
    </w:p>
    <w:p w14:paraId="68A73042" w14:textId="35ECD3FC" w:rsidR="00F0013B" w:rsidRPr="00A7751F" w:rsidRDefault="00F0013B" w:rsidP="00950C71">
      <w:pPr>
        <w:ind w:firstLine="708"/>
        <w:jc w:val="both"/>
      </w:pPr>
      <w:r w:rsidRPr="00972200">
        <w:t>Korisnik</w:t>
      </w:r>
      <w:r w:rsidR="00636E8D" w:rsidRPr="00972200">
        <w:t>u</w:t>
      </w:r>
      <w:r w:rsidRPr="00972200">
        <w:t xml:space="preserve"> potpore ne smije</w:t>
      </w:r>
      <w:r w:rsidR="00636E8D" w:rsidRPr="00972200">
        <w:t xml:space="preserve"> jedini osnivač biti </w:t>
      </w:r>
      <w:r w:rsidRPr="00A7751F">
        <w:t xml:space="preserve">Republika Hrvatska, jedinica lokalne i </w:t>
      </w:r>
      <w:proofErr w:type="spellStart"/>
      <w:r w:rsidRPr="00A7751F">
        <w:t>područne</w:t>
      </w:r>
      <w:proofErr w:type="spellEnd"/>
      <w:r w:rsidRPr="00A7751F">
        <w:t xml:space="preserve"> (regionalne) samouprave ili tijelo javne vlas</w:t>
      </w:r>
      <w:r w:rsidR="00636E8D" w:rsidRPr="00972200">
        <w:t>ti.</w:t>
      </w:r>
    </w:p>
    <w:p w14:paraId="42022DE3" w14:textId="77777777" w:rsidR="00F0013B" w:rsidRDefault="00F0013B" w:rsidP="00F729F3">
      <w:pPr>
        <w:ind w:firstLine="708"/>
        <w:jc w:val="both"/>
      </w:pPr>
    </w:p>
    <w:p w14:paraId="6F3C2B2D" w14:textId="77777777" w:rsidR="005C18B4" w:rsidRPr="00F8569E" w:rsidRDefault="005C18B4" w:rsidP="005C18B4">
      <w:pPr>
        <w:jc w:val="center"/>
        <w:rPr>
          <w:b/>
        </w:rPr>
      </w:pPr>
      <w:r w:rsidRPr="00F8569E">
        <w:rPr>
          <w:b/>
        </w:rPr>
        <w:t xml:space="preserve">Članak </w:t>
      </w:r>
      <w:r>
        <w:rPr>
          <w:b/>
        </w:rPr>
        <w:t>3</w:t>
      </w:r>
      <w:r w:rsidRPr="00F8569E">
        <w:rPr>
          <w:b/>
        </w:rPr>
        <w:t>.</w:t>
      </w:r>
    </w:p>
    <w:p w14:paraId="72515DFF" w14:textId="77777777" w:rsidR="005C18B4" w:rsidRDefault="005C18B4" w:rsidP="005C18B4">
      <w:pPr>
        <w:shd w:val="clear" w:color="auto" w:fill="FFFFFF"/>
        <w:autoSpaceDE w:val="0"/>
        <w:autoSpaceDN w:val="0"/>
        <w:adjustRightInd w:val="0"/>
        <w:ind w:firstLine="851"/>
        <w:jc w:val="both"/>
      </w:pPr>
    </w:p>
    <w:p w14:paraId="368FFB32" w14:textId="1A892F86" w:rsidR="005C18B4" w:rsidRDefault="00636E8D" w:rsidP="005C18B4">
      <w:pPr>
        <w:shd w:val="clear" w:color="auto" w:fill="FFFFFF"/>
        <w:ind w:firstLine="708"/>
        <w:jc w:val="both"/>
      </w:pPr>
      <w:r>
        <w:t>N</w:t>
      </w:r>
      <w:r w:rsidR="005C18B4" w:rsidRPr="00AE0B01">
        <w:t xml:space="preserve">ajniži </w:t>
      </w:r>
      <w:r>
        <w:t xml:space="preserve">iznos potpore po pojedinom projektu može iznositi </w:t>
      </w:r>
      <w:r w:rsidR="005C18B4" w:rsidRPr="00AE0B01">
        <w:t>50.000</w:t>
      </w:r>
      <w:r w:rsidR="005C18B4">
        <w:t>,00</w:t>
      </w:r>
      <w:r w:rsidR="005C18B4" w:rsidRPr="00AE0B01">
        <w:t xml:space="preserve"> kuna godišnje</w:t>
      </w:r>
      <w:r>
        <w:t>, a najviši 350.000,00 kuna</w:t>
      </w:r>
      <w:r w:rsidR="005C18B4" w:rsidRPr="00AE0B01">
        <w:t>.</w:t>
      </w:r>
      <w:r w:rsidR="005C18B4" w:rsidRPr="00235E1B">
        <w:t xml:space="preserve"> </w:t>
      </w:r>
      <w:r w:rsidR="00EE5593">
        <w:t>P</w:t>
      </w:r>
      <w:r w:rsidR="005C18B4" w:rsidRPr="00AA5E12">
        <w:t xml:space="preserve">otpore </w:t>
      </w:r>
      <w:r w:rsidR="00EE5593">
        <w:t>se mogu odobriti samo za jedan projekt</w:t>
      </w:r>
      <w:r w:rsidR="005C18B4" w:rsidRPr="00AA5E12">
        <w:t xml:space="preserve"> godišnje.</w:t>
      </w:r>
    </w:p>
    <w:p w14:paraId="4CA474DF" w14:textId="3D58406E" w:rsidR="005C18B4" w:rsidRPr="000E308A" w:rsidRDefault="005C18B4" w:rsidP="005C18B4">
      <w:pPr>
        <w:ind w:firstLine="708"/>
        <w:jc w:val="both"/>
      </w:pPr>
      <w:r>
        <w:t xml:space="preserve">Sredstva za iznos poreza na dodanu vrijednost dužan je osigurati korisnik potpore </w:t>
      </w:r>
      <w:r w:rsidR="00EE5593">
        <w:t>ako</w:t>
      </w:r>
      <w:r>
        <w:t xml:space="preserve"> je u sustavu PDV-a.</w:t>
      </w:r>
    </w:p>
    <w:p w14:paraId="5C246255" w14:textId="77777777" w:rsidR="005C18B4" w:rsidRDefault="005C18B4" w:rsidP="005C18B4">
      <w:pPr>
        <w:jc w:val="both"/>
        <w:rPr>
          <w:b/>
        </w:rPr>
      </w:pPr>
    </w:p>
    <w:p w14:paraId="7ADD301E" w14:textId="27564E93" w:rsidR="005C18B4" w:rsidRDefault="000657FE" w:rsidP="005C18B4">
      <w:pPr>
        <w:jc w:val="both"/>
        <w:rPr>
          <w:b/>
        </w:rPr>
      </w:pPr>
      <w:r>
        <w:rPr>
          <w:b/>
        </w:rPr>
        <w:t>3. NAMJENA KORIŠTENJA POTPORA I</w:t>
      </w:r>
      <w:r w:rsidR="003D2A1E">
        <w:rPr>
          <w:b/>
        </w:rPr>
        <w:t xml:space="preserve"> PRIHVATLJIVI TROŠKOVI</w:t>
      </w:r>
    </w:p>
    <w:p w14:paraId="128BD58E" w14:textId="77777777" w:rsidR="005C18B4" w:rsidRDefault="005C18B4" w:rsidP="005C18B4">
      <w:pPr>
        <w:rPr>
          <w:b/>
        </w:rPr>
      </w:pPr>
    </w:p>
    <w:p w14:paraId="198C565F" w14:textId="77777777" w:rsidR="005C18B4" w:rsidRDefault="005C18B4" w:rsidP="005C18B4">
      <w:pPr>
        <w:jc w:val="center"/>
        <w:rPr>
          <w:b/>
        </w:rPr>
      </w:pPr>
      <w:r>
        <w:rPr>
          <w:b/>
        </w:rPr>
        <w:t>Članak 4.</w:t>
      </w:r>
    </w:p>
    <w:p w14:paraId="37DA2D50" w14:textId="77777777" w:rsidR="005C18B4" w:rsidRDefault="005C18B4" w:rsidP="005C18B4">
      <w:pPr>
        <w:rPr>
          <w:b/>
        </w:rPr>
      </w:pPr>
    </w:p>
    <w:p w14:paraId="0735F7B8" w14:textId="4827263A" w:rsidR="005C18B4" w:rsidRDefault="000657FE" w:rsidP="005C18B4">
      <w:pPr>
        <w:ind w:left="360"/>
        <w:jc w:val="both"/>
      </w:pPr>
      <w:r>
        <w:t>Namjene i p</w:t>
      </w:r>
      <w:r w:rsidR="00636E8D">
        <w:t xml:space="preserve">rihvatljivi troškovi </w:t>
      </w:r>
      <w:r w:rsidR="00173458">
        <w:t>za koje se mogu koristiti</w:t>
      </w:r>
      <w:r w:rsidR="00636E8D">
        <w:t xml:space="preserve"> potpore </w:t>
      </w:r>
      <w:r w:rsidR="00173458">
        <w:t>su</w:t>
      </w:r>
      <w:r w:rsidR="00636E8D">
        <w:t>:</w:t>
      </w:r>
    </w:p>
    <w:p w14:paraId="3F7BFA12" w14:textId="77777777" w:rsidR="00B73429" w:rsidRDefault="00B73429" w:rsidP="005C18B4">
      <w:pPr>
        <w:ind w:left="360"/>
        <w:jc w:val="both"/>
      </w:pPr>
    </w:p>
    <w:p w14:paraId="12355491" w14:textId="7161A7D1" w:rsidR="005C18B4" w:rsidRPr="00F24403" w:rsidRDefault="00B52DED" w:rsidP="005C18B4">
      <w:pPr>
        <w:numPr>
          <w:ilvl w:val="0"/>
          <w:numId w:val="18"/>
        </w:numPr>
        <w:jc w:val="both"/>
        <w:rPr>
          <w:b/>
        </w:rPr>
      </w:pPr>
      <w:r w:rsidRPr="00F24403">
        <w:rPr>
          <w:b/>
        </w:rPr>
        <w:t>Uređenje prostora</w:t>
      </w:r>
    </w:p>
    <w:p w14:paraId="22F9F1DB" w14:textId="77777777" w:rsidR="005C18B4" w:rsidRPr="00F24403" w:rsidRDefault="00B52DED" w:rsidP="005C18B4">
      <w:pPr>
        <w:numPr>
          <w:ilvl w:val="0"/>
          <w:numId w:val="16"/>
        </w:numPr>
        <w:jc w:val="both"/>
      </w:pPr>
      <w:r w:rsidRPr="00F24403">
        <w:t xml:space="preserve">troškovi </w:t>
      </w:r>
      <w:r w:rsidR="005C18B4" w:rsidRPr="00F24403">
        <w:t>unutarnje</w:t>
      </w:r>
      <w:r w:rsidRPr="00F24403">
        <w:t>g</w:t>
      </w:r>
      <w:r w:rsidR="005C18B4" w:rsidRPr="00F24403">
        <w:t xml:space="preserve"> ur</w:t>
      </w:r>
      <w:r w:rsidRPr="00F24403">
        <w:t>eđenja</w:t>
      </w:r>
      <w:r w:rsidR="005C18B4" w:rsidRPr="00F24403">
        <w:t xml:space="preserve"> poslovnog prostora</w:t>
      </w:r>
      <w:r w:rsidRPr="00F24403">
        <w:t xml:space="preserve"> (npr. izmjena stolarije, instalacijski radovi, soboslikarsko-</w:t>
      </w:r>
      <w:proofErr w:type="spellStart"/>
      <w:r w:rsidRPr="00F24403">
        <w:t>ličilački</w:t>
      </w:r>
      <w:proofErr w:type="spellEnd"/>
      <w:r w:rsidRPr="00F24403">
        <w:t xml:space="preserve"> radovi, </w:t>
      </w:r>
      <w:proofErr w:type="spellStart"/>
      <w:r w:rsidRPr="00F24403">
        <w:t>podopolagački</w:t>
      </w:r>
      <w:proofErr w:type="spellEnd"/>
      <w:r w:rsidRPr="00F24403">
        <w:t>, keramičarski i drugi unutarnji radovi osim dekorativnog uređenja prostora)</w:t>
      </w:r>
      <w:r w:rsidR="005C18B4" w:rsidRPr="00F24403">
        <w:t>;</w:t>
      </w:r>
    </w:p>
    <w:p w14:paraId="69C0145B" w14:textId="77777777" w:rsidR="005C18B4" w:rsidRDefault="005C18B4" w:rsidP="005C18B4">
      <w:pPr>
        <w:ind w:left="360"/>
        <w:jc w:val="both"/>
      </w:pPr>
    </w:p>
    <w:p w14:paraId="08D9D0F0" w14:textId="58B39E65" w:rsidR="005C18B4" w:rsidRPr="00F24403" w:rsidRDefault="009A1B7A" w:rsidP="005C18B4">
      <w:pPr>
        <w:numPr>
          <w:ilvl w:val="0"/>
          <w:numId w:val="18"/>
        </w:numPr>
        <w:jc w:val="both"/>
        <w:rPr>
          <w:b/>
        </w:rPr>
      </w:pPr>
      <w:r w:rsidRPr="00F24403">
        <w:rPr>
          <w:b/>
        </w:rPr>
        <w:t>N</w:t>
      </w:r>
      <w:r w:rsidR="005C18B4" w:rsidRPr="00F24403">
        <w:rPr>
          <w:b/>
        </w:rPr>
        <w:t>abav</w:t>
      </w:r>
      <w:r w:rsidRPr="00F24403">
        <w:rPr>
          <w:b/>
        </w:rPr>
        <w:t>a</w:t>
      </w:r>
      <w:r w:rsidR="005C18B4" w:rsidRPr="00F24403">
        <w:rPr>
          <w:b/>
        </w:rPr>
        <w:t>/prilagodb</w:t>
      </w:r>
      <w:r w:rsidRPr="00F24403">
        <w:rPr>
          <w:b/>
        </w:rPr>
        <w:t>a</w:t>
      </w:r>
      <w:r w:rsidR="005C18B4" w:rsidRPr="00F24403">
        <w:rPr>
          <w:b/>
        </w:rPr>
        <w:t xml:space="preserve"> opreme</w:t>
      </w:r>
    </w:p>
    <w:p w14:paraId="27312D8D" w14:textId="77777777" w:rsidR="005C18B4" w:rsidRPr="00F24403" w:rsidRDefault="009A1B7A" w:rsidP="005C18B4">
      <w:pPr>
        <w:numPr>
          <w:ilvl w:val="0"/>
          <w:numId w:val="16"/>
        </w:numPr>
        <w:jc w:val="both"/>
      </w:pPr>
      <w:r w:rsidRPr="00F24403">
        <w:t>troškovi nabave</w:t>
      </w:r>
      <w:r w:rsidR="005C18B4" w:rsidRPr="00F24403">
        <w:t xml:space="preserve"> opreme, alata i inventara;</w:t>
      </w:r>
    </w:p>
    <w:p w14:paraId="24AD5410" w14:textId="18741A11" w:rsidR="005C18B4" w:rsidRDefault="009A1B7A" w:rsidP="005C18B4">
      <w:pPr>
        <w:numPr>
          <w:ilvl w:val="0"/>
          <w:numId w:val="16"/>
        </w:numPr>
        <w:jc w:val="both"/>
      </w:pPr>
      <w:r w:rsidRPr="00AB2EE9">
        <w:t xml:space="preserve">troškovi nadogradnje </w:t>
      </w:r>
      <w:r>
        <w:t>i prilagodbe</w:t>
      </w:r>
      <w:r w:rsidR="005C18B4">
        <w:t xml:space="preserve"> strojeva i opreme (npr. za rad osoba sa invaliditetom);</w:t>
      </w:r>
    </w:p>
    <w:p w14:paraId="3918CD3A" w14:textId="33BE2CAA" w:rsidR="001A0FFA" w:rsidRPr="00AB2EE9" w:rsidRDefault="001A0FFA" w:rsidP="005C18B4">
      <w:pPr>
        <w:numPr>
          <w:ilvl w:val="0"/>
          <w:numId w:val="16"/>
        </w:numPr>
        <w:jc w:val="both"/>
      </w:pPr>
      <w:r w:rsidRPr="00AB2EE9">
        <w:t>troškovi nabave softvera i druge opreme u svrhu digitalizacije poslovanja</w:t>
      </w:r>
      <w:r w:rsidR="00AB2EE9">
        <w:t>.</w:t>
      </w:r>
    </w:p>
    <w:p w14:paraId="287EBB7C" w14:textId="77777777" w:rsidR="00833B00" w:rsidRDefault="00833B00" w:rsidP="00833B00">
      <w:pPr>
        <w:ind w:left="720"/>
        <w:jc w:val="both"/>
      </w:pPr>
    </w:p>
    <w:p w14:paraId="006C5FEB" w14:textId="053C6272" w:rsidR="005C18B4" w:rsidRPr="005D7623" w:rsidRDefault="00C07391" w:rsidP="005C18B4">
      <w:pPr>
        <w:numPr>
          <w:ilvl w:val="0"/>
          <w:numId w:val="18"/>
        </w:numPr>
        <w:jc w:val="both"/>
        <w:rPr>
          <w:b/>
        </w:rPr>
      </w:pPr>
      <w:r w:rsidRPr="005D7623">
        <w:rPr>
          <w:b/>
        </w:rPr>
        <w:t>Nabava</w:t>
      </w:r>
      <w:r w:rsidR="005C18B4" w:rsidRPr="005D7623">
        <w:rPr>
          <w:b/>
        </w:rPr>
        <w:t xml:space="preserve"> sirovina i repromaterijala</w:t>
      </w:r>
    </w:p>
    <w:p w14:paraId="0737B38E" w14:textId="77777777" w:rsidR="007F4006" w:rsidRDefault="005C18B4" w:rsidP="005C18B4">
      <w:pPr>
        <w:ind w:left="360"/>
        <w:jc w:val="both"/>
      </w:pPr>
      <w:r>
        <w:lastRenderedPageBreak/>
        <w:t xml:space="preserve">-    </w:t>
      </w:r>
      <w:r w:rsidR="00C07391">
        <w:t xml:space="preserve">troškovi </w:t>
      </w:r>
      <w:r w:rsidRPr="002078C3">
        <w:t>nabav</w:t>
      </w:r>
      <w:r w:rsidR="00C07391">
        <w:t>e</w:t>
      </w:r>
      <w:r w:rsidRPr="002078C3">
        <w:t xml:space="preserve"> sirovina i repromaterijala</w:t>
      </w:r>
      <w:r w:rsidR="00C07391">
        <w:t xml:space="preserve"> najviše do 40% od ukupnog iznosa odobrene </w:t>
      </w:r>
    </w:p>
    <w:p w14:paraId="58A85FC2" w14:textId="62D718C2" w:rsidR="005C18B4" w:rsidRPr="002078C3" w:rsidRDefault="007F4006" w:rsidP="005C18B4">
      <w:pPr>
        <w:ind w:left="360"/>
        <w:jc w:val="both"/>
      </w:pPr>
      <w:r>
        <w:t xml:space="preserve">     </w:t>
      </w:r>
      <w:r w:rsidR="00C07391">
        <w:t>potpore</w:t>
      </w:r>
      <w:r w:rsidR="005C18B4">
        <w:t>;</w:t>
      </w:r>
    </w:p>
    <w:p w14:paraId="4E6E87D1" w14:textId="77777777" w:rsidR="005C18B4" w:rsidRDefault="005C18B4" w:rsidP="005C18B4">
      <w:pPr>
        <w:ind w:left="900"/>
        <w:jc w:val="both"/>
      </w:pPr>
    </w:p>
    <w:p w14:paraId="015D4947" w14:textId="05658A11" w:rsidR="005C18B4" w:rsidRPr="00482E22" w:rsidRDefault="005C18B4" w:rsidP="005C18B4">
      <w:pPr>
        <w:numPr>
          <w:ilvl w:val="0"/>
          <w:numId w:val="18"/>
        </w:numPr>
        <w:jc w:val="both"/>
        <w:rPr>
          <w:b/>
        </w:rPr>
      </w:pPr>
      <w:r w:rsidRPr="00482E22">
        <w:rPr>
          <w:b/>
        </w:rPr>
        <w:t xml:space="preserve"> </w:t>
      </w:r>
      <w:r w:rsidR="00462DBF" w:rsidRPr="005D7623">
        <w:rPr>
          <w:b/>
        </w:rPr>
        <w:t xml:space="preserve">Promotivne </w:t>
      </w:r>
      <w:r w:rsidRPr="005D7623">
        <w:rPr>
          <w:b/>
        </w:rPr>
        <w:t>aktivnosti</w:t>
      </w:r>
    </w:p>
    <w:p w14:paraId="4F9F6BC2" w14:textId="285C36DF" w:rsidR="005C18B4" w:rsidRPr="005D7623" w:rsidRDefault="00462DBF" w:rsidP="005C18B4">
      <w:pPr>
        <w:numPr>
          <w:ilvl w:val="0"/>
          <w:numId w:val="16"/>
        </w:numPr>
        <w:jc w:val="both"/>
      </w:pPr>
      <w:r w:rsidRPr="005D7623">
        <w:t>troškovi promocije (oglašavanje putem društvenih mreža, tiskanih i drugih promotivnih materijala, izrada web stranice) najviše do 15% od ukupnog iznosa odobrene potpore</w:t>
      </w:r>
      <w:r w:rsidR="005D7623" w:rsidRPr="005D7623">
        <w:t>.</w:t>
      </w:r>
      <w:r w:rsidRPr="005D7623">
        <w:t xml:space="preserve"> </w:t>
      </w:r>
    </w:p>
    <w:p w14:paraId="31F5DB0D" w14:textId="77777777" w:rsidR="005F0866" w:rsidRPr="005D7623" w:rsidRDefault="005F0866" w:rsidP="005F0866">
      <w:pPr>
        <w:ind w:left="360"/>
        <w:jc w:val="both"/>
      </w:pPr>
    </w:p>
    <w:p w14:paraId="3FE158F1" w14:textId="20A8B4C5" w:rsidR="005F0866" w:rsidRPr="005D7623" w:rsidRDefault="001A0FFA" w:rsidP="005F0866">
      <w:pPr>
        <w:numPr>
          <w:ilvl w:val="0"/>
          <w:numId w:val="18"/>
        </w:numPr>
        <w:jc w:val="both"/>
        <w:rPr>
          <w:b/>
        </w:rPr>
      </w:pPr>
      <w:r w:rsidRPr="005D7623">
        <w:rPr>
          <w:b/>
        </w:rPr>
        <w:t>Ostalo</w:t>
      </w:r>
    </w:p>
    <w:p w14:paraId="431DD983" w14:textId="2E01F126" w:rsidR="005F0866" w:rsidRPr="005D7623" w:rsidRDefault="005F0866" w:rsidP="005F0866">
      <w:pPr>
        <w:numPr>
          <w:ilvl w:val="0"/>
          <w:numId w:val="16"/>
        </w:numPr>
        <w:jc w:val="both"/>
      </w:pPr>
      <w:r w:rsidRPr="005D7623">
        <w:t>troškovi zakupa poslovnog prostora najviše do 20% od ukupnog iznosa odobrene potpore;</w:t>
      </w:r>
    </w:p>
    <w:p w14:paraId="3E07D283" w14:textId="5C65FE15" w:rsidR="00F817CE" w:rsidRPr="005D7623" w:rsidRDefault="005F0866" w:rsidP="00F817CE">
      <w:pPr>
        <w:numPr>
          <w:ilvl w:val="0"/>
          <w:numId w:val="16"/>
        </w:numPr>
        <w:jc w:val="both"/>
      </w:pPr>
      <w:r w:rsidRPr="005D7623">
        <w:t>trošak bruto plaća</w:t>
      </w:r>
      <w:r w:rsidR="005E79EB" w:rsidRPr="005D7623">
        <w:t xml:space="preserve"> najviše</w:t>
      </w:r>
      <w:r w:rsidRPr="005D7623">
        <w:t xml:space="preserve"> do 20% od ukupnog</w:t>
      </w:r>
      <w:r w:rsidR="005E79EB" w:rsidRPr="005D7623">
        <w:t xml:space="preserve"> iznosa odobrene potpore</w:t>
      </w:r>
      <w:r w:rsidR="001A0FFA" w:rsidRPr="005D7623">
        <w:t>;</w:t>
      </w:r>
    </w:p>
    <w:p w14:paraId="4FD1526E" w14:textId="727BEC85" w:rsidR="005D7623" w:rsidRPr="005D7623" w:rsidRDefault="005D7623" w:rsidP="00F817CE">
      <w:pPr>
        <w:numPr>
          <w:ilvl w:val="0"/>
          <w:numId w:val="16"/>
        </w:numPr>
        <w:jc w:val="both"/>
      </w:pPr>
      <w:r w:rsidRPr="005D7623">
        <w:t xml:space="preserve">savjetodavne usluge u svrhu razvoja poslovanja najviše do 10% od ukupnog iznosa odobrene potpore. </w:t>
      </w:r>
    </w:p>
    <w:p w14:paraId="695D8E50" w14:textId="57463134" w:rsidR="00B14106" w:rsidRDefault="00F817CE" w:rsidP="00F817CE">
      <w:pPr>
        <w:ind w:left="360"/>
        <w:jc w:val="both"/>
      </w:pPr>
      <w:r>
        <w:rPr>
          <w:color w:val="FF0000"/>
        </w:rPr>
        <w:t>.</w:t>
      </w:r>
      <w:r w:rsidRPr="00F817CE">
        <w:rPr>
          <w:color w:val="FF0000"/>
        </w:rPr>
        <w:t xml:space="preserve"> </w:t>
      </w:r>
    </w:p>
    <w:p w14:paraId="6EE0F29E" w14:textId="77777777" w:rsidR="005165E7" w:rsidRDefault="005165E7" w:rsidP="005C18B4">
      <w:pPr>
        <w:ind w:left="180" w:firstLine="720"/>
        <w:jc w:val="both"/>
        <w:rPr>
          <w:b/>
        </w:rPr>
      </w:pPr>
    </w:p>
    <w:p w14:paraId="0E96881D" w14:textId="77777777" w:rsidR="005C18B4" w:rsidRDefault="005C18B4" w:rsidP="005C18B4">
      <w:pPr>
        <w:rPr>
          <w:b/>
        </w:rPr>
      </w:pPr>
      <w:r>
        <w:rPr>
          <w:b/>
        </w:rPr>
        <w:t>4. POSTUPAK ODOBRAVANJA I DODJELE POTPORA</w:t>
      </w:r>
    </w:p>
    <w:p w14:paraId="3FF06793" w14:textId="77777777" w:rsidR="005C18B4" w:rsidRDefault="005C18B4" w:rsidP="005C18B4">
      <w:pPr>
        <w:jc w:val="center"/>
        <w:rPr>
          <w:b/>
        </w:rPr>
      </w:pPr>
    </w:p>
    <w:p w14:paraId="04C23E3C" w14:textId="5F065526" w:rsidR="005C18B4" w:rsidRPr="00B7290B" w:rsidRDefault="005C18B4" w:rsidP="005C18B4">
      <w:pPr>
        <w:jc w:val="center"/>
        <w:rPr>
          <w:b/>
        </w:rPr>
      </w:pPr>
      <w:r w:rsidRPr="00B7290B">
        <w:rPr>
          <w:b/>
        </w:rPr>
        <w:t xml:space="preserve">Članak </w:t>
      </w:r>
      <w:r w:rsidR="006A6CF4">
        <w:rPr>
          <w:b/>
        </w:rPr>
        <w:t>5</w:t>
      </w:r>
      <w:r w:rsidRPr="00B7290B">
        <w:rPr>
          <w:b/>
        </w:rPr>
        <w:t>.</w:t>
      </w:r>
    </w:p>
    <w:p w14:paraId="2ADA3061" w14:textId="77777777" w:rsidR="005C18B4" w:rsidRPr="00B7290B" w:rsidRDefault="005C18B4" w:rsidP="005C18B4">
      <w:pPr>
        <w:jc w:val="center"/>
        <w:rPr>
          <w:b/>
        </w:rPr>
      </w:pPr>
    </w:p>
    <w:p w14:paraId="6BF43FDE" w14:textId="3D7A7EF5" w:rsidR="005C18B4" w:rsidRPr="001C2912" w:rsidRDefault="005C18B4" w:rsidP="001C2912">
      <w:pPr>
        <w:ind w:firstLine="709"/>
        <w:jc w:val="both"/>
        <w:rPr>
          <w:strike/>
        </w:rPr>
      </w:pPr>
      <w:smartTag w:uri="urn:schemas-microsoft-com:office:smarttags" w:element="PersonName">
        <w:r w:rsidRPr="00B7290B">
          <w:t>Gradonačelnik Grada Zagreba</w:t>
        </w:r>
      </w:smartTag>
      <w:r w:rsidRPr="00B7290B">
        <w:t xml:space="preserve"> (u daljnjem tekstu: gradonačelnik) osniva Povjerenstvo za odobravanje potpora za </w:t>
      </w:r>
      <w:r>
        <w:t xml:space="preserve">društveno poduzetništvo </w:t>
      </w:r>
      <w:r w:rsidRPr="00B7290B">
        <w:t>(u daljnjem tekstu: Povjerenstvo)</w:t>
      </w:r>
      <w:r>
        <w:t xml:space="preserve"> koje se sastoji od pet </w:t>
      </w:r>
      <w:r w:rsidRPr="001C2912">
        <w:t>članova</w:t>
      </w:r>
      <w:r w:rsidR="003478B7" w:rsidRPr="001C2912">
        <w:t>, od kojih su najmanje tri člana predstavnici Grada Zagreba</w:t>
      </w:r>
      <w:r w:rsidR="000A7142">
        <w:t xml:space="preserve">, a preostali članovi </w:t>
      </w:r>
      <w:r w:rsidR="002F7702">
        <w:t xml:space="preserve">su </w:t>
      </w:r>
      <w:r w:rsidR="000A7142">
        <w:t xml:space="preserve">predstavnici </w:t>
      </w:r>
      <w:r w:rsidR="009B5F8F">
        <w:t>poduzetničkih potpornih</w:t>
      </w:r>
      <w:r w:rsidR="00FE5EC0">
        <w:t xml:space="preserve"> institucija i asocijacija.</w:t>
      </w:r>
    </w:p>
    <w:p w14:paraId="14432B3A" w14:textId="77777777" w:rsidR="005C18B4" w:rsidRDefault="005C18B4" w:rsidP="005C18B4">
      <w:pPr>
        <w:jc w:val="center"/>
        <w:rPr>
          <w:b/>
        </w:rPr>
      </w:pPr>
    </w:p>
    <w:p w14:paraId="57B76C22" w14:textId="7067487D" w:rsidR="005C18B4" w:rsidRPr="00AE46B4" w:rsidRDefault="005C18B4" w:rsidP="005C18B4">
      <w:pPr>
        <w:jc w:val="center"/>
        <w:rPr>
          <w:b/>
        </w:rPr>
      </w:pPr>
      <w:r w:rsidRPr="00AE46B4">
        <w:rPr>
          <w:b/>
        </w:rPr>
        <w:t xml:space="preserve">Članak </w:t>
      </w:r>
      <w:r w:rsidR="006A6CF4">
        <w:rPr>
          <w:b/>
        </w:rPr>
        <w:t>6</w:t>
      </w:r>
      <w:r w:rsidRPr="00AE46B4">
        <w:rPr>
          <w:b/>
        </w:rPr>
        <w:t>.</w:t>
      </w:r>
    </w:p>
    <w:p w14:paraId="32BC2906" w14:textId="77777777" w:rsidR="005C18B4" w:rsidRPr="00AE46B4" w:rsidRDefault="005C18B4" w:rsidP="005C18B4">
      <w:pPr>
        <w:jc w:val="both"/>
      </w:pPr>
    </w:p>
    <w:p w14:paraId="777E8865" w14:textId="6EB04E27" w:rsidR="005C18B4" w:rsidRPr="00AE46B4" w:rsidRDefault="005C18B4" w:rsidP="005C18B4">
      <w:pPr>
        <w:ind w:firstLine="709"/>
        <w:jc w:val="both"/>
      </w:pPr>
      <w:r w:rsidRPr="00AE46B4">
        <w:t xml:space="preserve">Potpore </w:t>
      </w:r>
      <w:r>
        <w:t>se dodjeljuju na temelju j</w:t>
      </w:r>
      <w:r w:rsidRPr="00AE46B4">
        <w:t>avnog natječaja</w:t>
      </w:r>
      <w:r w:rsidR="00B14106">
        <w:t>, kriterija</w:t>
      </w:r>
      <w:r w:rsidRPr="00AE46B4">
        <w:t xml:space="preserve"> </w:t>
      </w:r>
      <w:r>
        <w:t>te</w:t>
      </w:r>
      <w:r w:rsidRPr="00AE46B4">
        <w:t xml:space="preserve"> </w:t>
      </w:r>
      <w:r>
        <w:t>postupkom odobravanja propisanim</w:t>
      </w:r>
      <w:r w:rsidRPr="00AE46B4">
        <w:t xml:space="preserve"> ovim </w:t>
      </w:r>
      <w:r w:rsidR="006B32CF">
        <w:t>p</w:t>
      </w:r>
      <w:r w:rsidRPr="00AE46B4">
        <w:t>ravilnikom.</w:t>
      </w:r>
    </w:p>
    <w:p w14:paraId="4C4373E4" w14:textId="77777777" w:rsidR="005C18B4" w:rsidRPr="00D104AA" w:rsidRDefault="005C18B4" w:rsidP="005C18B4">
      <w:pPr>
        <w:ind w:firstLine="709"/>
        <w:jc w:val="both"/>
      </w:pPr>
      <w:r w:rsidRPr="00AE46B4">
        <w:t xml:space="preserve">Gradonačelnik odlučuje o raspisivanju i objavi </w:t>
      </w:r>
      <w:r>
        <w:t>j</w:t>
      </w:r>
      <w:r w:rsidRPr="00AE46B4">
        <w:t>avnog natječaja</w:t>
      </w:r>
      <w:r w:rsidR="00B14106">
        <w:t>.</w:t>
      </w:r>
    </w:p>
    <w:p w14:paraId="01E346DD" w14:textId="77777777" w:rsidR="000A7142" w:rsidRDefault="005C18B4" w:rsidP="005C18B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 w:rsidRPr="000A3AD2">
        <w:rPr>
          <w:bCs/>
        </w:rPr>
        <w:t xml:space="preserve">Obavijest o objavi </w:t>
      </w:r>
      <w:r>
        <w:rPr>
          <w:bCs/>
        </w:rPr>
        <w:t>j</w:t>
      </w:r>
      <w:r w:rsidRPr="000A3AD2">
        <w:rPr>
          <w:bCs/>
        </w:rPr>
        <w:t xml:space="preserve">avnog natječaja objavljuje se u dnevnom tisku, a tekst </w:t>
      </w:r>
      <w:r>
        <w:rPr>
          <w:bCs/>
        </w:rPr>
        <w:t>javnog natječaja,</w:t>
      </w:r>
      <w:r w:rsidRPr="000A3AD2">
        <w:rPr>
          <w:bCs/>
        </w:rPr>
        <w:t xml:space="preserve"> s pripadajućim obrascima, na </w:t>
      </w:r>
      <w:r w:rsidR="005269DB" w:rsidRPr="00F27F19">
        <w:rPr>
          <w:bCs/>
        </w:rPr>
        <w:t>internet</w:t>
      </w:r>
      <w:r w:rsidR="00F27F19">
        <w:rPr>
          <w:bCs/>
        </w:rPr>
        <w:t xml:space="preserve">skoj </w:t>
      </w:r>
      <w:r w:rsidRPr="000A3AD2">
        <w:rPr>
          <w:bCs/>
        </w:rPr>
        <w:t>stranici Grada Zagreba</w:t>
      </w:r>
      <w:r>
        <w:rPr>
          <w:bCs/>
        </w:rPr>
        <w:t xml:space="preserve"> (</w:t>
      </w:r>
      <w:hyperlink r:id="rId8" w:history="1">
        <w:r w:rsidRPr="00F21E75">
          <w:rPr>
            <w:rStyle w:val="Hyperlink"/>
            <w:bCs/>
            <w:color w:val="auto"/>
            <w:u w:val="none"/>
          </w:rPr>
          <w:t>www.zagreb.hr</w:t>
        </w:r>
      </w:hyperlink>
      <w:r w:rsidRPr="00F21E75">
        <w:t>)</w:t>
      </w:r>
      <w:r w:rsidRPr="000A3AD2">
        <w:rPr>
          <w:bCs/>
        </w:rPr>
        <w:t xml:space="preserve">. Obavijest o objavi </w:t>
      </w:r>
      <w:r>
        <w:rPr>
          <w:bCs/>
        </w:rPr>
        <w:t>j</w:t>
      </w:r>
      <w:r w:rsidRPr="000A3AD2">
        <w:rPr>
          <w:bCs/>
        </w:rPr>
        <w:t>avnog natječaja sadrž</w:t>
      </w:r>
      <w:r>
        <w:rPr>
          <w:bCs/>
        </w:rPr>
        <w:t>ava</w:t>
      </w:r>
      <w:r w:rsidRPr="000A3AD2">
        <w:rPr>
          <w:bCs/>
        </w:rPr>
        <w:t xml:space="preserve"> podatk</w:t>
      </w:r>
      <w:r>
        <w:rPr>
          <w:bCs/>
        </w:rPr>
        <w:t>e</w:t>
      </w:r>
      <w:r w:rsidRPr="000A3AD2">
        <w:rPr>
          <w:bCs/>
        </w:rPr>
        <w:t xml:space="preserve"> o predmet</w:t>
      </w:r>
      <w:r>
        <w:rPr>
          <w:bCs/>
        </w:rPr>
        <w:t>u</w:t>
      </w:r>
      <w:r w:rsidRPr="000A3AD2">
        <w:rPr>
          <w:bCs/>
        </w:rPr>
        <w:t xml:space="preserve"> natječaja, </w:t>
      </w:r>
      <w:r>
        <w:rPr>
          <w:bCs/>
        </w:rPr>
        <w:t>mjestu objave</w:t>
      </w:r>
      <w:r w:rsidRPr="000A3AD2">
        <w:rPr>
          <w:bCs/>
        </w:rPr>
        <w:t xml:space="preserve"> tekst</w:t>
      </w:r>
      <w:r>
        <w:rPr>
          <w:bCs/>
        </w:rPr>
        <w:t>a</w:t>
      </w:r>
      <w:r w:rsidRPr="000A3AD2">
        <w:rPr>
          <w:bCs/>
        </w:rPr>
        <w:t xml:space="preserve"> natječaja, rok</w:t>
      </w:r>
      <w:r>
        <w:rPr>
          <w:bCs/>
        </w:rPr>
        <w:t>u</w:t>
      </w:r>
      <w:r w:rsidRPr="000A3AD2">
        <w:rPr>
          <w:bCs/>
        </w:rPr>
        <w:t xml:space="preserve"> podnošenja </w:t>
      </w:r>
      <w:r>
        <w:rPr>
          <w:bCs/>
        </w:rPr>
        <w:t>z</w:t>
      </w:r>
      <w:r w:rsidRPr="000A3AD2">
        <w:rPr>
          <w:bCs/>
        </w:rPr>
        <w:t xml:space="preserve">ahtjeva te po potrebi i druge podatke. </w:t>
      </w:r>
    </w:p>
    <w:p w14:paraId="52C1CC91" w14:textId="5870FE94" w:rsidR="005C18B4" w:rsidRDefault="005C18B4" w:rsidP="005C18B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Tekst</w:t>
      </w:r>
      <w:r w:rsidRPr="000A3AD2">
        <w:rPr>
          <w:bCs/>
        </w:rPr>
        <w:t xml:space="preserve"> </w:t>
      </w:r>
      <w:r>
        <w:rPr>
          <w:bCs/>
        </w:rPr>
        <w:t>j</w:t>
      </w:r>
      <w:r w:rsidRPr="000A3AD2">
        <w:rPr>
          <w:bCs/>
        </w:rPr>
        <w:t xml:space="preserve">avnog </w:t>
      </w:r>
      <w:r w:rsidR="00B14106">
        <w:rPr>
          <w:bCs/>
        </w:rPr>
        <w:t xml:space="preserve">natječaja </w:t>
      </w:r>
      <w:r>
        <w:rPr>
          <w:bCs/>
        </w:rPr>
        <w:t>sadržava</w:t>
      </w:r>
      <w:r w:rsidRPr="000A7142">
        <w:rPr>
          <w:bCs/>
        </w:rPr>
        <w:t>:</w:t>
      </w:r>
    </w:p>
    <w:p w14:paraId="6FD1AF3D" w14:textId="77777777" w:rsidR="005C18B4" w:rsidRPr="00AE6C48" w:rsidRDefault="005C18B4" w:rsidP="005C18B4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bCs/>
        </w:rPr>
      </w:pPr>
      <w:r w:rsidRPr="00AE6C48">
        <w:rPr>
          <w:bCs/>
        </w:rPr>
        <w:t>predmet i trajanje javnog natječaja;</w:t>
      </w:r>
    </w:p>
    <w:p w14:paraId="5A3CABD2" w14:textId="77777777" w:rsidR="005C18B4" w:rsidRDefault="005C18B4" w:rsidP="005C18B4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bCs/>
        </w:rPr>
      </w:pPr>
      <w:r>
        <w:rPr>
          <w:bCs/>
        </w:rPr>
        <w:t>uvjete za dodjelu potpore;</w:t>
      </w:r>
    </w:p>
    <w:p w14:paraId="64989072" w14:textId="77777777" w:rsidR="005C18B4" w:rsidRPr="00AE6C48" w:rsidRDefault="005C18B4" w:rsidP="005C18B4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bCs/>
        </w:rPr>
      </w:pPr>
      <w:r w:rsidRPr="00AE6C48">
        <w:rPr>
          <w:bCs/>
        </w:rPr>
        <w:t>visin</w:t>
      </w:r>
      <w:r>
        <w:rPr>
          <w:bCs/>
        </w:rPr>
        <w:t>u</w:t>
      </w:r>
      <w:r w:rsidRPr="00AE6C48">
        <w:rPr>
          <w:bCs/>
        </w:rPr>
        <w:t xml:space="preserve"> potpore;</w:t>
      </w:r>
    </w:p>
    <w:p w14:paraId="4BEA5A9A" w14:textId="77777777" w:rsidR="005C18B4" w:rsidRPr="00AE6C48" w:rsidRDefault="005C18B4" w:rsidP="005C18B4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bCs/>
        </w:rPr>
      </w:pPr>
      <w:r w:rsidRPr="00AE6C48">
        <w:rPr>
          <w:bCs/>
        </w:rPr>
        <w:t>namjenu korištenja potpora i prihvatljive troškove;</w:t>
      </w:r>
    </w:p>
    <w:p w14:paraId="78A2A314" w14:textId="4E6BC096" w:rsidR="005C18B4" w:rsidRPr="00AE6C48" w:rsidRDefault="005C18B4" w:rsidP="005C18B4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bCs/>
        </w:rPr>
      </w:pPr>
      <w:r w:rsidRPr="00AE6C48">
        <w:rPr>
          <w:bCs/>
        </w:rPr>
        <w:t>postupak podnošenja zahtjeva;</w:t>
      </w:r>
    </w:p>
    <w:p w14:paraId="12572E01" w14:textId="2D214BBB" w:rsidR="005C18B4" w:rsidRDefault="005C18B4" w:rsidP="005C18B4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bCs/>
        </w:rPr>
      </w:pPr>
      <w:r w:rsidRPr="00AE6C48">
        <w:rPr>
          <w:bCs/>
        </w:rPr>
        <w:t>postupak odobravanja i način dodjele potpore;</w:t>
      </w:r>
    </w:p>
    <w:p w14:paraId="7163018C" w14:textId="4AC42569" w:rsidR="00906141" w:rsidRPr="00906141" w:rsidRDefault="00906141" w:rsidP="005C18B4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bCs/>
        </w:rPr>
      </w:pPr>
      <w:r w:rsidRPr="00906141">
        <w:rPr>
          <w:bCs/>
        </w:rPr>
        <w:t>popis dokumentacije koja se prilaže uz zahtjev;</w:t>
      </w:r>
    </w:p>
    <w:p w14:paraId="358C9A08" w14:textId="3DA10E0A" w:rsidR="005C18B4" w:rsidRDefault="00906141" w:rsidP="005C18B4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bCs/>
        </w:rPr>
      </w:pPr>
      <w:r w:rsidRPr="00906141">
        <w:rPr>
          <w:bCs/>
        </w:rPr>
        <w:t>popis</w:t>
      </w:r>
      <w:r w:rsidR="005C18B4" w:rsidRPr="00906141">
        <w:rPr>
          <w:bCs/>
        </w:rPr>
        <w:t xml:space="preserve"> dokumentacij</w:t>
      </w:r>
      <w:r w:rsidRPr="00906141">
        <w:rPr>
          <w:bCs/>
        </w:rPr>
        <w:t>e</w:t>
      </w:r>
      <w:r w:rsidR="005C18B4" w:rsidRPr="00906141">
        <w:rPr>
          <w:bCs/>
        </w:rPr>
        <w:t xml:space="preserve"> za dokazivanje i kontrolu namjenskog korištenja sredstava potpore.</w:t>
      </w:r>
    </w:p>
    <w:p w14:paraId="66A4723E" w14:textId="77777777" w:rsidR="00A900A4" w:rsidRPr="00906141" w:rsidRDefault="00A900A4" w:rsidP="00A900A4">
      <w:pPr>
        <w:shd w:val="clear" w:color="auto" w:fill="FFFFFF"/>
        <w:autoSpaceDE w:val="0"/>
        <w:autoSpaceDN w:val="0"/>
        <w:adjustRightInd w:val="0"/>
        <w:ind w:left="284"/>
        <w:jc w:val="both"/>
        <w:rPr>
          <w:bCs/>
        </w:rPr>
      </w:pPr>
    </w:p>
    <w:p w14:paraId="4A84393A" w14:textId="0F845973" w:rsidR="00A82198" w:rsidRDefault="005C18B4" w:rsidP="005C18B4">
      <w:pPr>
        <w:ind w:firstLine="709"/>
        <w:jc w:val="both"/>
        <w:rPr>
          <w:bCs/>
        </w:rPr>
      </w:pPr>
      <w:r w:rsidRPr="000A3AD2">
        <w:rPr>
          <w:bCs/>
        </w:rPr>
        <w:t xml:space="preserve">Zahtjev se podnosi Povjerenstvu </w:t>
      </w:r>
      <w:r w:rsidR="00524C2C">
        <w:rPr>
          <w:bCs/>
        </w:rPr>
        <w:t>putem</w:t>
      </w:r>
      <w:r w:rsidRPr="000A3AD2">
        <w:rPr>
          <w:bCs/>
        </w:rPr>
        <w:t xml:space="preserve"> Gradskog ureda za gospodarstvo, </w:t>
      </w:r>
      <w:r w:rsidR="00B124E1" w:rsidRPr="006A6CF4">
        <w:rPr>
          <w:bCs/>
        </w:rPr>
        <w:t xml:space="preserve">ekološku održivost i strategijsko planiranje </w:t>
      </w:r>
      <w:r w:rsidR="00B70328" w:rsidRPr="006A6CF4">
        <w:rPr>
          <w:bCs/>
        </w:rPr>
        <w:t>(u daljnjem tekstu: Ured)</w:t>
      </w:r>
      <w:r w:rsidRPr="006A6CF4">
        <w:rPr>
          <w:bCs/>
        </w:rPr>
        <w:t xml:space="preserve"> na propisanome obrascu „Zahtjev </w:t>
      </w:r>
      <w:r w:rsidRPr="000A3AD2">
        <w:rPr>
          <w:bCs/>
        </w:rPr>
        <w:t xml:space="preserve">za </w:t>
      </w:r>
      <w:r w:rsidRPr="000A3AD2">
        <w:t>dodjelu potpor</w:t>
      </w:r>
      <w:r>
        <w:t>e</w:t>
      </w:r>
      <w:r w:rsidRPr="000A3AD2">
        <w:t xml:space="preserve"> za </w:t>
      </w:r>
      <w:r>
        <w:t>razvoj društvenog poduzetništva</w:t>
      </w:r>
      <w:r w:rsidRPr="000A3AD2">
        <w:t xml:space="preserve">“ </w:t>
      </w:r>
      <w:r>
        <w:rPr>
          <w:bCs/>
        </w:rPr>
        <w:t xml:space="preserve">(u daljnjem tekstu: Zahtjev za dodjelu potpore) koji će biti objavljen na </w:t>
      </w:r>
      <w:r w:rsidR="00391C5B">
        <w:rPr>
          <w:bCs/>
        </w:rPr>
        <w:t>internet</w:t>
      </w:r>
      <w:r w:rsidR="007A692B">
        <w:rPr>
          <w:bCs/>
        </w:rPr>
        <w:t>skoj</w:t>
      </w:r>
      <w:r>
        <w:rPr>
          <w:bCs/>
        </w:rPr>
        <w:t xml:space="preserve"> stranici Grada Zagreba.</w:t>
      </w:r>
    </w:p>
    <w:p w14:paraId="413478D0" w14:textId="4C26B05A" w:rsidR="005C18B4" w:rsidRDefault="005C18B4" w:rsidP="005C18B4">
      <w:pPr>
        <w:ind w:firstLine="709"/>
        <w:jc w:val="both"/>
        <w:rPr>
          <w:bCs/>
        </w:rPr>
      </w:pPr>
      <w:r>
        <w:rPr>
          <w:bCs/>
        </w:rPr>
        <w:t xml:space="preserve"> Zahtjevi za dodjelu potpora</w:t>
      </w:r>
      <w:r w:rsidRPr="000A3AD2">
        <w:rPr>
          <w:bCs/>
        </w:rPr>
        <w:t xml:space="preserve"> rješavaju se prema redoslijedu zaprimanja i do iskorištenja sredstava.</w:t>
      </w:r>
    </w:p>
    <w:p w14:paraId="03484EC8" w14:textId="77777777" w:rsidR="00AF39E1" w:rsidRPr="00AE46B4" w:rsidRDefault="00AF39E1" w:rsidP="005C18B4">
      <w:pPr>
        <w:ind w:firstLine="709"/>
        <w:jc w:val="both"/>
      </w:pPr>
    </w:p>
    <w:p w14:paraId="150B9E74" w14:textId="77777777" w:rsidR="005C18B4" w:rsidRDefault="005C18B4" w:rsidP="005C18B4">
      <w:pPr>
        <w:jc w:val="center"/>
        <w:rPr>
          <w:b/>
        </w:rPr>
      </w:pPr>
    </w:p>
    <w:p w14:paraId="79CA8847" w14:textId="21697664" w:rsidR="005C18B4" w:rsidRPr="00AE46B4" w:rsidRDefault="005C18B4" w:rsidP="005C18B4">
      <w:pPr>
        <w:jc w:val="center"/>
        <w:rPr>
          <w:b/>
        </w:rPr>
      </w:pPr>
      <w:r w:rsidRPr="00AE46B4">
        <w:rPr>
          <w:b/>
        </w:rPr>
        <w:lastRenderedPageBreak/>
        <w:t xml:space="preserve">Članak </w:t>
      </w:r>
      <w:r w:rsidR="00E35CBC">
        <w:rPr>
          <w:b/>
        </w:rPr>
        <w:t>7</w:t>
      </w:r>
      <w:r w:rsidRPr="00AE46B4">
        <w:rPr>
          <w:b/>
        </w:rPr>
        <w:t>.</w:t>
      </w:r>
    </w:p>
    <w:p w14:paraId="69DAF836" w14:textId="77777777" w:rsidR="005C18B4" w:rsidRPr="00AE46B4" w:rsidRDefault="005C18B4" w:rsidP="005C18B4">
      <w:pPr>
        <w:jc w:val="both"/>
      </w:pPr>
    </w:p>
    <w:p w14:paraId="7A52EBC3" w14:textId="77777777" w:rsidR="00A82198" w:rsidRPr="00CC5766" w:rsidRDefault="005C18B4" w:rsidP="005C18B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C5766">
        <w:t xml:space="preserve">Uz </w:t>
      </w:r>
      <w:r w:rsidR="00A82198" w:rsidRPr="00CC5766">
        <w:t>Z</w:t>
      </w:r>
      <w:r w:rsidRPr="00CC5766">
        <w:t xml:space="preserve">ahtjev za dodjelu potpore </w:t>
      </w:r>
      <w:r w:rsidR="00A82198" w:rsidRPr="00CC5766">
        <w:t xml:space="preserve">podnositelj je dužan priložiti: </w:t>
      </w:r>
    </w:p>
    <w:p w14:paraId="3A53FA08" w14:textId="77777777" w:rsidR="00A82198" w:rsidRPr="00CC5766" w:rsidRDefault="00A82198" w:rsidP="00A82198">
      <w:pPr>
        <w:pStyle w:val="ListParagraph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</w:pPr>
      <w:r w:rsidRPr="00CC5766">
        <w:t>projektni prijedlog</w:t>
      </w:r>
    </w:p>
    <w:p w14:paraId="689F0823" w14:textId="2824EB6B" w:rsidR="00A82198" w:rsidRPr="00CC5766" w:rsidRDefault="00A82198" w:rsidP="00A82198">
      <w:pPr>
        <w:pStyle w:val="ListParagraph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</w:pPr>
      <w:r w:rsidRPr="00CC5766">
        <w:t>tablicu proračuna</w:t>
      </w:r>
      <w:r w:rsidR="00A27DB2">
        <w:t xml:space="preserve"> projekta</w:t>
      </w:r>
    </w:p>
    <w:p w14:paraId="50765BFF" w14:textId="77777777" w:rsidR="00A82198" w:rsidRPr="00CC5766" w:rsidRDefault="00A82198" w:rsidP="00A82198">
      <w:pPr>
        <w:pStyle w:val="ListParagraph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</w:pPr>
      <w:r w:rsidRPr="00CC5766">
        <w:t xml:space="preserve">dokumentaciju koja je tražena u javnom natječaju </w:t>
      </w:r>
    </w:p>
    <w:p w14:paraId="4D7FB0F9" w14:textId="77777777" w:rsidR="00A82198" w:rsidRPr="00023658" w:rsidRDefault="00A82198" w:rsidP="00A82198">
      <w:pPr>
        <w:pStyle w:val="ListParagraph"/>
        <w:shd w:val="clear" w:color="auto" w:fill="FFFFFF"/>
        <w:autoSpaceDE w:val="0"/>
        <w:autoSpaceDN w:val="0"/>
        <w:adjustRightInd w:val="0"/>
        <w:ind w:left="1069"/>
        <w:jc w:val="both"/>
      </w:pPr>
    </w:p>
    <w:p w14:paraId="679463F0" w14:textId="11F2E61F" w:rsidR="005C18B4" w:rsidRPr="00AE46B4" w:rsidRDefault="005C18B4" w:rsidP="005C18B4">
      <w:pPr>
        <w:jc w:val="center"/>
        <w:rPr>
          <w:b/>
        </w:rPr>
      </w:pPr>
      <w:r w:rsidRPr="00AE46B4">
        <w:rPr>
          <w:b/>
        </w:rPr>
        <w:t xml:space="preserve">Članak </w:t>
      </w:r>
      <w:r w:rsidR="00E35CBC">
        <w:rPr>
          <w:b/>
        </w:rPr>
        <w:t>8</w:t>
      </w:r>
      <w:r w:rsidRPr="00AE46B4">
        <w:rPr>
          <w:b/>
        </w:rPr>
        <w:t>.</w:t>
      </w:r>
    </w:p>
    <w:p w14:paraId="42CAE9AB" w14:textId="77777777" w:rsidR="005C18B4" w:rsidRDefault="005C18B4" w:rsidP="005C18B4">
      <w:pPr>
        <w:shd w:val="clear" w:color="auto" w:fill="FFFFFF"/>
        <w:autoSpaceDE w:val="0"/>
        <w:autoSpaceDN w:val="0"/>
        <w:adjustRightInd w:val="0"/>
        <w:jc w:val="both"/>
      </w:pPr>
    </w:p>
    <w:p w14:paraId="7D732C25" w14:textId="77777777" w:rsidR="005C18B4" w:rsidRPr="000A3AD2" w:rsidRDefault="005C18B4" w:rsidP="005C18B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A3AD2">
        <w:t xml:space="preserve">Postupak odobravanja </w:t>
      </w:r>
      <w:r w:rsidRPr="00C82BAC">
        <w:t>i dodjele potpora</w:t>
      </w:r>
      <w:r w:rsidRPr="000A3AD2">
        <w:t xml:space="preserve"> sastoji se od sljedećih </w:t>
      </w:r>
      <w:r>
        <w:t>faza</w:t>
      </w:r>
      <w:r w:rsidRPr="000A3AD2">
        <w:t>:</w:t>
      </w:r>
    </w:p>
    <w:p w14:paraId="46717E47" w14:textId="77777777" w:rsidR="005C18B4" w:rsidRPr="000A3AD2" w:rsidRDefault="005C18B4" w:rsidP="005C18B4">
      <w:pPr>
        <w:pStyle w:val="ListParagraph"/>
        <w:shd w:val="clear" w:color="auto" w:fill="FFFFFF"/>
        <w:autoSpaceDE w:val="0"/>
        <w:autoSpaceDN w:val="0"/>
        <w:adjustRightInd w:val="0"/>
        <w:ind w:hanging="720"/>
        <w:jc w:val="both"/>
      </w:pPr>
      <w:r>
        <w:t>1.</w:t>
      </w:r>
      <w:r w:rsidRPr="000A3AD2">
        <w:t xml:space="preserve"> administrativna provjera</w:t>
      </w:r>
      <w:r>
        <w:t>;</w:t>
      </w:r>
    </w:p>
    <w:p w14:paraId="0B0646EF" w14:textId="77777777" w:rsidR="005C18B4" w:rsidRDefault="005C18B4" w:rsidP="005C18B4">
      <w:pPr>
        <w:pStyle w:val="ListParagraph"/>
        <w:shd w:val="clear" w:color="auto" w:fill="FFFFFF"/>
        <w:autoSpaceDE w:val="0"/>
        <w:autoSpaceDN w:val="0"/>
        <w:adjustRightInd w:val="0"/>
        <w:ind w:hanging="720"/>
        <w:jc w:val="both"/>
      </w:pPr>
      <w:r>
        <w:t>2.</w:t>
      </w:r>
      <w:r w:rsidRPr="000A3AD2">
        <w:t xml:space="preserve"> provjera tablice proračuna projekta</w:t>
      </w:r>
      <w:r>
        <w:t>;</w:t>
      </w:r>
    </w:p>
    <w:p w14:paraId="0ADBE9D6" w14:textId="77777777" w:rsidR="005C18B4" w:rsidRPr="000A3AD2" w:rsidRDefault="005C18B4" w:rsidP="005C18B4">
      <w:pPr>
        <w:pStyle w:val="ListParagraph"/>
        <w:shd w:val="clear" w:color="auto" w:fill="FFFFFF"/>
        <w:autoSpaceDE w:val="0"/>
        <w:autoSpaceDN w:val="0"/>
        <w:adjustRightInd w:val="0"/>
        <w:ind w:hanging="720"/>
        <w:jc w:val="both"/>
      </w:pPr>
      <w:r w:rsidRPr="000A3AD2">
        <w:t>3</w:t>
      </w:r>
      <w:r>
        <w:t>.</w:t>
      </w:r>
      <w:r w:rsidRPr="000A3AD2">
        <w:t xml:space="preserve"> </w:t>
      </w:r>
      <w:r>
        <w:t>ocjena projektnog prijedloga;</w:t>
      </w:r>
    </w:p>
    <w:p w14:paraId="31A67442" w14:textId="77777777" w:rsidR="005C18B4" w:rsidRDefault="005C18B4" w:rsidP="00391C5B">
      <w:pPr>
        <w:pStyle w:val="ListParagraph"/>
        <w:shd w:val="clear" w:color="auto" w:fill="FFFFFF"/>
        <w:autoSpaceDE w:val="0"/>
        <w:autoSpaceDN w:val="0"/>
        <w:adjustRightInd w:val="0"/>
        <w:ind w:hanging="720"/>
        <w:jc w:val="both"/>
        <w:rPr>
          <w:b/>
        </w:rPr>
      </w:pPr>
      <w:r w:rsidRPr="000A3AD2">
        <w:t>4</w:t>
      </w:r>
      <w:r>
        <w:t>.</w:t>
      </w:r>
      <w:r w:rsidRPr="000A3AD2">
        <w:t xml:space="preserve"> utvrđivanje Liste </w:t>
      </w:r>
      <w:r w:rsidR="00B70328">
        <w:t xml:space="preserve">korisnika </w:t>
      </w:r>
      <w:r w:rsidRPr="000A3AD2">
        <w:t>za dodjelu potpora</w:t>
      </w:r>
      <w:r>
        <w:t>.</w:t>
      </w:r>
    </w:p>
    <w:p w14:paraId="59C6E6AF" w14:textId="77777777" w:rsidR="00F5130D" w:rsidRDefault="00F5130D" w:rsidP="005C18B4">
      <w:pPr>
        <w:jc w:val="center"/>
        <w:rPr>
          <w:b/>
        </w:rPr>
      </w:pPr>
    </w:p>
    <w:p w14:paraId="3E8CB831" w14:textId="4C2788D3" w:rsidR="005C18B4" w:rsidRDefault="005C18B4" w:rsidP="005C18B4">
      <w:pPr>
        <w:jc w:val="center"/>
        <w:rPr>
          <w:b/>
        </w:rPr>
      </w:pPr>
      <w:r w:rsidRPr="00AE46B4">
        <w:rPr>
          <w:b/>
        </w:rPr>
        <w:t xml:space="preserve">Članak </w:t>
      </w:r>
      <w:r w:rsidR="00E35CBC">
        <w:rPr>
          <w:b/>
        </w:rPr>
        <w:t>9</w:t>
      </w:r>
      <w:r w:rsidRPr="00AE46B4">
        <w:rPr>
          <w:b/>
        </w:rPr>
        <w:t>.</w:t>
      </w:r>
    </w:p>
    <w:p w14:paraId="378309DE" w14:textId="77777777" w:rsidR="005C18B4" w:rsidRDefault="005C18B4" w:rsidP="005C18B4">
      <w:pPr>
        <w:jc w:val="center"/>
        <w:rPr>
          <w:b/>
        </w:rPr>
      </w:pPr>
    </w:p>
    <w:p w14:paraId="391E49DD" w14:textId="06BE8407" w:rsidR="005C18B4" w:rsidRPr="00A82198" w:rsidRDefault="005C18B4" w:rsidP="005C18B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trike/>
        </w:rPr>
      </w:pPr>
      <w:r w:rsidRPr="00CC5766">
        <w:t xml:space="preserve">Gradski ured za gospodarstvo, </w:t>
      </w:r>
      <w:r w:rsidR="00A47119" w:rsidRPr="00CC5766">
        <w:rPr>
          <w:bCs/>
        </w:rPr>
        <w:t>ekološku održivost i strategijsko planiranje</w:t>
      </w:r>
      <w:r w:rsidR="00A47119" w:rsidRPr="00CC5766">
        <w:t xml:space="preserve"> </w:t>
      </w:r>
      <w:r w:rsidRPr="00CC5766">
        <w:t xml:space="preserve">obavit će administrativnu provjeru </w:t>
      </w:r>
      <w:r w:rsidR="00A82198" w:rsidRPr="00CC5766">
        <w:t>pristiglih zahtjeva, dokumentacije i tablic</w:t>
      </w:r>
      <w:r w:rsidR="00CC5766" w:rsidRPr="00CC5766">
        <w:t>e proračuna projekta.</w:t>
      </w:r>
    </w:p>
    <w:p w14:paraId="5B66A7E5" w14:textId="76843E49" w:rsidR="00A82198" w:rsidRPr="00CC5766" w:rsidRDefault="00A82198" w:rsidP="005C18B4">
      <w:pPr>
        <w:ind w:firstLine="709"/>
        <w:jc w:val="both"/>
        <w:rPr>
          <w:bCs/>
        </w:rPr>
      </w:pPr>
      <w:r w:rsidRPr="00CC5766">
        <w:rPr>
          <w:bCs/>
        </w:rPr>
        <w:t>Popis podnositelj</w:t>
      </w:r>
      <w:r w:rsidR="00752594">
        <w:rPr>
          <w:bCs/>
        </w:rPr>
        <w:t>a</w:t>
      </w:r>
      <w:r w:rsidRPr="00CC5766">
        <w:rPr>
          <w:bCs/>
        </w:rPr>
        <w:t xml:space="preserve"> z</w:t>
      </w:r>
      <w:r w:rsidR="00CC5766" w:rsidRPr="00CC5766">
        <w:rPr>
          <w:bCs/>
        </w:rPr>
        <w:t xml:space="preserve">ahtjeva </w:t>
      </w:r>
      <w:r w:rsidRPr="00CC5766">
        <w:rPr>
          <w:bCs/>
        </w:rPr>
        <w:t xml:space="preserve">koji </w:t>
      </w:r>
      <w:r w:rsidR="00CC5766" w:rsidRPr="00CC5766">
        <w:rPr>
          <w:bCs/>
        </w:rPr>
        <w:t xml:space="preserve">su nepotpuni i nepravovremeni, </w:t>
      </w:r>
      <w:r w:rsidRPr="00CC5766">
        <w:rPr>
          <w:bCs/>
        </w:rPr>
        <w:t xml:space="preserve">koji </w:t>
      </w:r>
      <w:r w:rsidR="005C18B4" w:rsidRPr="00CC5766">
        <w:rPr>
          <w:bCs/>
        </w:rPr>
        <w:t>nisu podneseni na propisani način</w:t>
      </w:r>
      <w:r w:rsidR="005D0B58" w:rsidRPr="00CC5766">
        <w:rPr>
          <w:bCs/>
        </w:rPr>
        <w:t xml:space="preserve"> i</w:t>
      </w:r>
      <w:r w:rsidR="00891BA6" w:rsidRPr="00CC5766">
        <w:rPr>
          <w:bCs/>
        </w:rPr>
        <w:t xml:space="preserve"> </w:t>
      </w:r>
      <w:r w:rsidRPr="00CC5766">
        <w:rPr>
          <w:bCs/>
        </w:rPr>
        <w:t>koji</w:t>
      </w:r>
      <w:r w:rsidR="00891BA6" w:rsidRPr="00CC5766">
        <w:rPr>
          <w:bCs/>
        </w:rPr>
        <w:t xml:space="preserve"> ne ispunjavaju </w:t>
      </w:r>
      <w:r w:rsidR="003B13FA" w:rsidRPr="00CC5766">
        <w:rPr>
          <w:bCs/>
        </w:rPr>
        <w:t xml:space="preserve">propisane </w:t>
      </w:r>
      <w:r w:rsidR="00891BA6" w:rsidRPr="00CC5766">
        <w:rPr>
          <w:bCs/>
        </w:rPr>
        <w:t>uvjete</w:t>
      </w:r>
      <w:r w:rsidR="003B13FA" w:rsidRPr="00CC5766">
        <w:rPr>
          <w:bCs/>
        </w:rPr>
        <w:t xml:space="preserve"> Javnog natječaja</w:t>
      </w:r>
      <w:r w:rsidRPr="00CC5766">
        <w:rPr>
          <w:bCs/>
        </w:rPr>
        <w:t xml:space="preserve"> objavljuje se na internetskoj stranici Grada Zagreba.</w:t>
      </w:r>
    </w:p>
    <w:p w14:paraId="0AA40D46" w14:textId="57DAAB0D" w:rsidR="003B13FA" w:rsidRPr="00A82198" w:rsidRDefault="005C18B4" w:rsidP="005C18B4">
      <w:pPr>
        <w:ind w:firstLine="709"/>
        <w:jc w:val="both"/>
        <w:rPr>
          <w:bCs/>
          <w:strike/>
        </w:rPr>
      </w:pPr>
      <w:r w:rsidRPr="00CC5766">
        <w:rPr>
          <w:bCs/>
        </w:rPr>
        <w:t xml:space="preserve"> </w:t>
      </w:r>
      <w:r w:rsidR="003D4A3D" w:rsidRPr="00CC5766">
        <w:rPr>
          <w:bCs/>
        </w:rPr>
        <w:t>Na popis iz stavka 2. ovog članka može se izjaviti prigovor gradonačelniku u roku od 8 dana od dana objavljivanja popisa.</w:t>
      </w:r>
      <w:r w:rsidR="003B13FA" w:rsidRPr="00A82198">
        <w:rPr>
          <w:bCs/>
          <w:strike/>
        </w:rPr>
        <w:t xml:space="preserve"> </w:t>
      </w:r>
    </w:p>
    <w:p w14:paraId="77557C69" w14:textId="77777777" w:rsidR="005C18B4" w:rsidRDefault="005C18B4" w:rsidP="005C18B4">
      <w:pPr>
        <w:jc w:val="center"/>
        <w:rPr>
          <w:b/>
        </w:rPr>
      </w:pPr>
    </w:p>
    <w:p w14:paraId="076B1AB5" w14:textId="616D3118" w:rsidR="005C18B4" w:rsidRPr="00AE46B4" w:rsidRDefault="005C18B4" w:rsidP="005C18B4">
      <w:pPr>
        <w:jc w:val="center"/>
        <w:rPr>
          <w:b/>
        </w:rPr>
      </w:pPr>
      <w:r w:rsidRPr="00AE46B4">
        <w:rPr>
          <w:b/>
        </w:rPr>
        <w:t xml:space="preserve">Članak </w:t>
      </w:r>
      <w:r>
        <w:rPr>
          <w:b/>
        </w:rPr>
        <w:t>1</w:t>
      </w:r>
      <w:r w:rsidR="00E35CBC">
        <w:rPr>
          <w:b/>
        </w:rPr>
        <w:t>0</w:t>
      </w:r>
      <w:r w:rsidRPr="00AE46B4">
        <w:rPr>
          <w:b/>
        </w:rPr>
        <w:t>.</w:t>
      </w:r>
    </w:p>
    <w:p w14:paraId="32EC3978" w14:textId="77777777" w:rsidR="005C18B4" w:rsidRDefault="005C18B4" w:rsidP="005C18B4">
      <w:pPr>
        <w:rPr>
          <w:b/>
        </w:rPr>
      </w:pPr>
    </w:p>
    <w:p w14:paraId="2B656E69" w14:textId="688ACE39" w:rsidR="005C18B4" w:rsidRPr="007902E4" w:rsidRDefault="005C18B4" w:rsidP="005C18B4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T</w:t>
      </w:r>
      <w:r w:rsidRPr="000A3AD2">
        <w:t>abl</w:t>
      </w:r>
      <w:r>
        <w:t>ica</w:t>
      </w:r>
      <w:r w:rsidRPr="000A3AD2">
        <w:t xml:space="preserve"> proračuna projekta služi za sustavni prikaz troškova temeljem kojih se traži potpora.</w:t>
      </w:r>
      <w:r w:rsidRPr="005D71FD">
        <w:t xml:space="preserve"> </w:t>
      </w:r>
    </w:p>
    <w:p w14:paraId="6D49865D" w14:textId="1C98FBF5" w:rsidR="005C18B4" w:rsidRPr="000A3AD2" w:rsidRDefault="005C18B4" w:rsidP="005C18B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A3AD2">
        <w:t>U tablici proračuna projekta, svi troškovi moraju biti jasno iskazani</w:t>
      </w:r>
      <w:r w:rsidRPr="0066718E">
        <w:t>,</w:t>
      </w:r>
      <w:r w:rsidR="00A47119" w:rsidRPr="0066718E">
        <w:t xml:space="preserve"> umjereni,</w:t>
      </w:r>
      <w:r w:rsidRPr="0066718E">
        <w:t xml:space="preserve"> povezani </w:t>
      </w:r>
      <w:r w:rsidRPr="000A3AD2">
        <w:t>s</w:t>
      </w:r>
      <w:r>
        <w:t xml:space="preserve"> </w:t>
      </w:r>
      <w:r w:rsidRPr="000A3AD2">
        <w:t xml:space="preserve">projektnim aktivnostima te neophodni za ostvarivanje ciljeva </w:t>
      </w:r>
      <w:r>
        <w:t>projekta</w:t>
      </w:r>
      <w:r w:rsidRPr="000A3AD2">
        <w:t>.</w:t>
      </w:r>
    </w:p>
    <w:p w14:paraId="38B47DEB" w14:textId="14F2DFCD" w:rsidR="005C18B4" w:rsidRDefault="005C18B4" w:rsidP="005C18B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A3AD2">
        <w:t xml:space="preserve">Podnositelj </w:t>
      </w:r>
      <w:r>
        <w:t>z</w:t>
      </w:r>
      <w:r w:rsidRPr="000A3AD2">
        <w:t>ahtjeva</w:t>
      </w:r>
      <w:r>
        <w:t xml:space="preserve"> </w:t>
      </w:r>
      <w:r w:rsidRPr="000A3AD2">
        <w:t>treba obrazložiti način na koji su troškovi obračunati u odnosu na aktivnosti iz</w:t>
      </w:r>
      <w:r>
        <w:t xml:space="preserve"> projekta</w:t>
      </w:r>
      <w:r w:rsidR="00FF5E1B">
        <w:t xml:space="preserve">, a </w:t>
      </w:r>
      <w:r w:rsidR="003D4A3D" w:rsidRPr="006F5311">
        <w:t>za</w:t>
      </w:r>
      <w:r w:rsidR="003D4A3D">
        <w:t xml:space="preserve"> </w:t>
      </w:r>
      <w:r w:rsidR="00FF5E1B">
        <w:t xml:space="preserve">troškove za koje se traži potpora </w:t>
      </w:r>
      <w:r w:rsidR="003D4A3D" w:rsidRPr="006F5311">
        <w:t>priložiti</w:t>
      </w:r>
      <w:r w:rsidR="003D4A3D">
        <w:t xml:space="preserve"> </w:t>
      </w:r>
      <w:r>
        <w:t>ponud</w:t>
      </w:r>
      <w:r w:rsidR="003D4A3D">
        <w:t>e</w:t>
      </w:r>
      <w:r>
        <w:t>/</w:t>
      </w:r>
      <w:r w:rsidRPr="001158DB">
        <w:t>predračun</w:t>
      </w:r>
      <w:r w:rsidR="003D4A3D">
        <w:t>e</w:t>
      </w:r>
      <w:r w:rsidRPr="001158DB">
        <w:t>/troškovni</w:t>
      </w:r>
      <w:r w:rsidR="003D4A3D">
        <w:t>ke</w:t>
      </w:r>
      <w:r w:rsidRPr="000A3AD2">
        <w:t xml:space="preserve"> za navedene aktivnosti.</w:t>
      </w:r>
    </w:p>
    <w:p w14:paraId="7F4F7C01" w14:textId="6BDDEB6D" w:rsidR="005C18B4" w:rsidRDefault="005C18B4" w:rsidP="005C18B4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Ukoliko se provjerom tablice proračuna</w:t>
      </w:r>
      <w:r w:rsidR="00381216">
        <w:t xml:space="preserve"> projekta</w:t>
      </w:r>
      <w:r>
        <w:t xml:space="preserve"> ustanovi potreba dodatnog pojašnjenja predviđenih troškova,  kontaktirat će se podnositelj zahtjeva.</w:t>
      </w:r>
    </w:p>
    <w:p w14:paraId="323C1786" w14:textId="77777777" w:rsidR="003D4A3D" w:rsidRDefault="005C18B4" w:rsidP="005C18B4">
      <w:pPr>
        <w:ind w:firstLine="709"/>
        <w:jc w:val="both"/>
      </w:pPr>
      <w:r w:rsidRPr="000A3AD2">
        <w:rPr>
          <w:bCs/>
        </w:rPr>
        <w:t xml:space="preserve">Zahtjevi </w:t>
      </w:r>
      <w:r>
        <w:t xml:space="preserve">što </w:t>
      </w:r>
      <w:r w:rsidRPr="000A3AD2">
        <w:t xml:space="preserve">su zadovoljili </w:t>
      </w:r>
      <w:r>
        <w:t xml:space="preserve">administrativnu provjeru </w:t>
      </w:r>
      <w:r w:rsidRPr="000A3AD2">
        <w:t>upućuju se</w:t>
      </w:r>
      <w:r>
        <w:t xml:space="preserve"> Povjerenstvu</w:t>
      </w:r>
      <w:r w:rsidR="003D4A3D">
        <w:t>.</w:t>
      </w:r>
    </w:p>
    <w:p w14:paraId="7BE41342" w14:textId="77EF7196" w:rsidR="005C18B4" w:rsidRPr="00547BAC" w:rsidRDefault="003D4A3D" w:rsidP="005C18B4">
      <w:pPr>
        <w:ind w:firstLine="709"/>
        <w:jc w:val="both"/>
      </w:pPr>
      <w:r w:rsidRPr="006F5311">
        <w:t xml:space="preserve">Povjerenstvo ocjenjuje </w:t>
      </w:r>
      <w:r w:rsidR="005C18B4" w:rsidRPr="006F5311">
        <w:t>projektn</w:t>
      </w:r>
      <w:r w:rsidRPr="006F5311">
        <w:t>e</w:t>
      </w:r>
      <w:r w:rsidR="005C18B4" w:rsidRPr="006F5311">
        <w:t xml:space="preserve"> prijedlog</w:t>
      </w:r>
      <w:r w:rsidRPr="006F5311">
        <w:t>e</w:t>
      </w:r>
      <w:r w:rsidR="00A864A4" w:rsidRPr="006F5311">
        <w:t xml:space="preserve"> i </w:t>
      </w:r>
      <w:r w:rsidRPr="006F5311">
        <w:t>utvrđuje</w:t>
      </w:r>
      <w:r w:rsidR="0004652B">
        <w:t xml:space="preserve"> </w:t>
      </w:r>
      <w:r w:rsidR="00A864A4" w:rsidRPr="006F5311">
        <w:t>tablic</w:t>
      </w:r>
      <w:r w:rsidRPr="006F5311">
        <w:t>u</w:t>
      </w:r>
      <w:r w:rsidR="00A864A4" w:rsidRPr="006F5311">
        <w:t xml:space="preserve"> proračuna</w:t>
      </w:r>
      <w:r w:rsidR="00663C0A">
        <w:t xml:space="preserve"> projekta</w:t>
      </w:r>
      <w:r w:rsidR="00A864A4" w:rsidRPr="006F5311">
        <w:t xml:space="preserve"> koja je sastavni dio ugovora o dodjeli potpore</w:t>
      </w:r>
      <w:r w:rsidR="005C18B4" w:rsidRPr="006F5311">
        <w:t>.</w:t>
      </w:r>
    </w:p>
    <w:p w14:paraId="0DAB1F1F" w14:textId="4D160EAA" w:rsidR="005C46F7" w:rsidRDefault="005C18B4" w:rsidP="005C46F7">
      <w:pPr>
        <w:ind w:firstLine="709"/>
        <w:jc w:val="both"/>
      </w:pPr>
      <w:r>
        <w:t xml:space="preserve"> </w:t>
      </w:r>
      <w:r w:rsidR="005C46F7" w:rsidRPr="000A3AD2">
        <w:rPr>
          <w:bCs/>
        </w:rPr>
        <w:t xml:space="preserve">Ukoliko se </w:t>
      </w:r>
      <w:r w:rsidR="005C46F7">
        <w:rPr>
          <w:bCs/>
        </w:rPr>
        <w:t>provjerom</w:t>
      </w:r>
      <w:r w:rsidR="005C46F7" w:rsidRPr="000A3AD2">
        <w:t xml:space="preserve"> tablic</w:t>
      </w:r>
      <w:r w:rsidR="005C46F7">
        <w:t>e</w:t>
      </w:r>
      <w:r w:rsidR="005C46F7" w:rsidRPr="000A3AD2">
        <w:t xml:space="preserve"> proračuna</w:t>
      </w:r>
      <w:r w:rsidR="005C46F7" w:rsidRPr="000A3AD2">
        <w:rPr>
          <w:bCs/>
        </w:rPr>
        <w:t xml:space="preserve"> iskaže iznos</w:t>
      </w:r>
      <w:r w:rsidR="005C46F7">
        <w:rPr>
          <w:bCs/>
        </w:rPr>
        <w:t xml:space="preserve"> prihvatljivih troškova </w:t>
      </w:r>
      <w:r w:rsidR="005C46F7" w:rsidRPr="000A3AD2">
        <w:rPr>
          <w:bCs/>
        </w:rPr>
        <w:t xml:space="preserve">za dodjelu potpore koji je niži od najnižeg pojedinačnog iznosa </w:t>
      </w:r>
      <w:r w:rsidR="005C46F7" w:rsidRPr="006F5311">
        <w:rPr>
          <w:bCs/>
        </w:rPr>
        <w:t>potpore</w:t>
      </w:r>
      <w:r w:rsidR="003D4A3D" w:rsidRPr="006F5311">
        <w:rPr>
          <w:bCs/>
        </w:rPr>
        <w:t xml:space="preserve"> određenog ovim Pravilnikom</w:t>
      </w:r>
      <w:r w:rsidR="005C46F7" w:rsidRPr="006F5311">
        <w:rPr>
          <w:bCs/>
        </w:rPr>
        <w:t>,</w:t>
      </w:r>
      <w:r w:rsidR="005C46F7" w:rsidRPr="000A3AD2">
        <w:rPr>
          <w:bCs/>
        </w:rPr>
        <w:t xml:space="preserve"> </w:t>
      </w:r>
      <w:r w:rsidR="005C46F7">
        <w:rPr>
          <w:bCs/>
        </w:rPr>
        <w:t>z</w:t>
      </w:r>
      <w:r w:rsidR="005C46F7" w:rsidRPr="000A3AD2">
        <w:rPr>
          <w:bCs/>
        </w:rPr>
        <w:t>ahtjev</w:t>
      </w:r>
      <w:r w:rsidR="005C46F7" w:rsidRPr="00305DE9">
        <w:rPr>
          <w:bCs/>
        </w:rPr>
        <w:t xml:space="preserve"> </w:t>
      </w:r>
      <w:r w:rsidR="005C46F7" w:rsidRPr="000A3AD2">
        <w:rPr>
          <w:bCs/>
        </w:rPr>
        <w:t>će bit</w:t>
      </w:r>
      <w:r w:rsidR="005C46F7">
        <w:rPr>
          <w:bCs/>
        </w:rPr>
        <w:t>i</w:t>
      </w:r>
      <w:r w:rsidR="005C46F7" w:rsidRPr="000A3AD2">
        <w:rPr>
          <w:bCs/>
        </w:rPr>
        <w:t xml:space="preserve"> odbijen, </w:t>
      </w:r>
      <w:r w:rsidR="005C46F7">
        <w:rPr>
          <w:bCs/>
        </w:rPr>
        <w:t>a p</w:t>
      </w:r>
      <w:r w:rsidR="005C46F7" w:rsidRPr="00EC3723">
        <w:t>odnositelj zahtjeva bit će</w:t>
      </w:r>
      <w:r w:rsidR="005C46F7">
        <w:t xml:space="preserve"> pisano obaviješten</w:t>
      </w:r>
      <w:r w:rsidR="005C46F7" w:rsidRPr="00EC3723">
        <w:rPr>
          <w:bCs/>
        </w:rPr>
        <w:t xml:space="preserve"> o odbijanju zahtjeva s obrazloženjem</w:t>
      </w:r>
      <w:r w:rsidR="005C46F7">
        <w:rPr>
          <w:bCs/>
        </w:rPr>
        <w:t>.</w:t>
      </w:r>
      <w:r w:rsidR="005C46F7" w:rsidRPr="003777DD">
        <w:t xml:space="preserve"> </w:t>
      </w:r>
    </w:p>
    <w:p w14:paraId="0BBFF5B8" w14:textId="596623CC" w:rsidR="00E35CBC" w:rsidRDefault="00E35CBC" w:rsidP="00E13F12">
      <w:pPr>
        <w:ind w:firstLine="709"/>
        <w:jc w:val="both"/>
        <w:rPr>
          <w:b/>
        </w:rPr>
      </w:pPr>
    </w:p>
    <w:p w14:paraId="4B2669E9" w14:textId="384836FD" w:rsidR="005C18B4" w:rsidRPr="005C4A58" w:rsidRDefault="005C18B4" w:rsidP="005C18B4">
      <w:pPr>
        <w:jc w:val="center"/>
        <w:rPr>
          <w:b/>
        </w:rPr>
      </w:pPr>
      <w:r w:rsidRPr="005C4A58">
        <w:rPr>
          <w:b/>
        </w:rPr>
        <w:t>Član</w:t>
      </w:r>
      <w:r>
        <w:rPr>
          <w:b/>
        </w:rPr>
        <w:t>ak</w:t>
      </w:r>
      <w:r w:rsidRPr="005C4A58">
        <w:rPr>
          <w:b/>
        </w:rPr>
        <w:t xml:space="preserve"> 1</w:t>
      </w:r>
      <w:r w:rsidR="00E35CBC">
        <w:rPr>
          <w:b/>
        </w:rPr>
        <w:t>1</w:t>
      </w:r>
      <w:r w:rsidRPr="005C4A58">
        <w:rPr>
          <w:b/>
        </w:rPr>
        <w:t>.</w:t>
      </w:r>
    </w:p>
    <w:p w14:paraId="1BB9E391" w14:textId="77777777" w:rsidR="005C18B4" w:rsidRDefault="005C18B4" w:rsidP="005C18B4">
      <w:pPr>
        <w:jc w:val="both"/>
      </w:pPr>
    </w:p>
    <w:p w14:paraId="455BF5EF" w14:textId="605D300E" w:rsidR="005C18B4" w:rsidRDefault="00D46285" w:rsidP="005C18B4">
      <w:pPr>
        <w:ind w:firstLine="708"/>
        <w:jc w:val="both"/>
      </w:pPr>
      <w:r>
        <w:t>P</w:t>
      </w:r>
      <w:r w:rsidR="005C18B4">
        <w:t>ovjerenstvo će ocijeniti projektni prijedlog prema sljedećim kriterijima:</w:t>
      </w:r>
    </w:p>
    <w:p w14:paraId="720978BA" w14:textId="2160A887" w:rsidR="009925D9" w:rsidRDefault="009925D9" w:rsidP="005C18B4">
      <w:pPr>
        <w:ind w:firstLine="708"/>
        <w:jc w:val="both"/>
      </w:pPr>
    </w:p>
    <w:p w14:paraId="73F6BDDE" w14:textId="77777777" w:rsidR="005C18B4" w:rsidRDefault="005C18B4" w:rsidP="005C18B4">
      <w:pPr>
        <w:jc w:val="both"/>
      </w:pPr>
    </w:p>
    <w:tbl>
      <w:tblPr>
        <w:tblW w:w="9299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1093"/>
        <w:gridCol w:w="7127"/>
        <w:gridCol w:w="1079"/>
      </w:tblGrid>
      <w:tr w:rsidR="005C18B4" w:rsidRPr="00F736E3" w14:paraId="72B38BDA" w14:textId="77777777" w:rsidTr="00AE359E">
        <w:trPr>
          <w:cantSplit/>
          <w:trHeight w:val="20"/>
          <w:tblHeader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BDEEB01" w14:textId="77777777" w:rsidR="005C18B4" w:rsidRPr="00F736E3" w:rsidRDefault="005C18B4" w:rsidP="00AE359E">
            <w:pPr>
              <w:jc w:val="center"/>
              <w:rPr>
                <w:b/>
                <w:bCs/>
                <w:lang w:eastAsia="en-GB"/>
              </w:rPr>
            </w:pPr>
            <w:r w:rsidRPr="00F736E3">
              <w:rPr>
                <w:b/>
                <w:bCs/>
                <w:lang w:eastAsia="en-GB"/>
              </w:rPr>
              <w:t>REDNI</w:t>
            </w:r>
          </w:p>
          <w:p w14:paraId="11EA5ADC" w14:textId="77777777" w:rsidR="005C18B4" w:rsidRPr="00F736E3" w:rsidRDefault="005C18B4" w:rsidP="00AE359E">
            <w:pPr>
              <w:jc w:val="center"/>
              <w:rPr>
                <w:b/>
                <w:bCs/>
                <w:lang w:eastAsia="en-GB"/>
              </w:rPr>
            </w:pPr>
            <w:r w:rsidRPr="00F736E3">
              <w:rPr>
                <w:b/>
                <w:bCs/>
                <w:lang w:eastAsia="en-GB"/>
              </w:rPr>
              <w:t>BROJ</w:t>
            </w:r>
          </w:p>
        </w:tc>
        <w:tc>
          <w:tcPr>
            <w:tcW w:w="3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6AC6710" w14:textId="77777777" w:rsidR="005C18B4" w:rsidRPr="00F736E3" w:rsidRDefault="005C18B4" w:rsidP="00AE359E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KRITERIJ</w:t>
            </w:r>
            <w:r w:rsidRPr="00F736E3">
              <w:rPr>
                <w:b/>
                <w:bCs/>
                <w:lang w:eastAsia="en-GB"/>
              </w:rPr>
              <w:t>/PODKRITERIJ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EFAB30A" w14:textId="77777777" w:rsidR="005C18B4" w:rsidRPr="00F736E3" w:rsidRDefault="005C18B4" w:rsidP="00AE359E">
            <w:pPr>
              <w:jc w:val="center"/>
              <w:rPr>
                <w:b/>
                <w:lang w:eastAsia="en-GB"/>
              </w:rPr>
            </w:pPr>
            <w:r w:rsidRPr="00F736E3">
              <w:rPr>
                <w:b/>
                <w:lang w:eastAsia="en-GB"/>
              </w:rPr>
              <w:t>Broj bodova</w:t>
            </w:r>
          </w:p>
        </w:tc>
      </w:tr>
      <w:tr w:rsidR="005C18B4" w:rsidRPr="00F736E3" w14:paraId="06DFC54D" w14:textId="77777777" w:rsidTr="00AE359E">
        <w:trPr>
          <w:cantSplit/>
          <w:trHeight w:val="2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D0928E6" w14:textId="77777777" w:rsidR="005C18B4" w:rsidRPr="00F736E3" w:rsidRDefault="005C18B4" w:rsidP="00AE359E">
            <w:pPr>
              <w:jc w:val="center"/>
              <w:rPr>
                <w:b/>
                <w:bCs/>
                <w:lang w:eastAsia="en-GB"/>
              </w:rPr>
            </w:pPr>
            <w:r w:rsidRPr="00F736E3">
              <w:rPr>
                <w:b/>
                <w:bCs/>
                <w:lang w:eastAsia="en-GB"/>
              </w:rPr>
              <w:t>1.</w:t>
            </w: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372DF64" w14:textId="77777777" w:rsidR="005C18B4" w:rsidRPr="00F736E3" w:rsidRDefault="005C18B4" w:rsidP="00AE359E">
            <w:pPr>
              <w:rPr>
                <w:b/>
                <w:bCs/>
                <w:lang w:eastAsia="en-GB"/>
              </w:rPr>
            </w:pPr>
            <w:r w:rsidRPr="00F736E3">
              <w:rPr>
                <w:b/>
                <w:bCs/>
                <w:lang w:eastAsia="en-GB"/>
              </w:rPr>
              <w:t xml:space="preserve">RELEVANTNOST </w:t>
            </w:r>
            <w:r>
              <w:rPr>
                <w:b/>
                <w:bCs/>
                <w:lang w:eastAsia="en-GB"/>
              </w:rPr>
              <w:t>PROJEKTA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8F0BF18" w14:textId="6B22BC53" w:rsidR="005C18B4" w:rsidRPr="00F736E3" w:rsidRDefault="005C18B4" w:rsidP="00551092">
            <w:pPr>
              <w:jc w:val="center"/>
              <w:rPr>
                <w:b/>
                <w:lang w:eastAsia="en-GB"/>
              </w:rPr>
            </w:pPr>
            <w:proofErr w:type="spellStart"/>
            <w:r w:rsidRPr="00F736E3">
              <w:rPr>
                <w:b/>
                <w:lang w:eastAsia="en-GB"/>
              </w:rPr>
              <w:t>max</w:t>
            </w:r>
            <w:proofErr w:type="spellEnd"/>
            <w:r w:rsidRPr="00F736E3">
              <w:rPr>
                <w:b/>
                <w:lang w:eastAsia="en-GB"/>
              </w:rPr>
              <w:t xml:space="preserve"> </w:t>
            </w:r>
            <w:r>
              <w:rPr>
                <w:b/>
                <w:lang w:eastAsia="en-GB"/>
              </w:rPr>
              <w:t>1</w:t>
            </w:r>
            <w:r w:rsidR="00551092">
              <w:rPr>
                <w:b/>
                <w:lang w:eastAsia="en-GB"/>
              </w:rPr>
              <w:t>5</w:t>
            </w:r>
          </w:p>
        </w:tc>
      </w:tr>
      <w:tr w:rsidR="005C18B4" w:rsidRPr="00F736E3" w14:paraId="0F07A260" w14:textId="77777777" w:rsidTr="00AE359E">
        <w:trPr>
          <w:cantSplit/>
          <w:trHeight w:val="2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51A0DCAF" w14:textId="77777777" w:rsidR="005C18B4" w:rsidRPr="00F736E3" w:rsidRDefault="005C18B4" w:rsidP="00AE359E">
            <w:pPr>
              <w:jc w:val="center"/>
              <w:rPr>
                <w:b/>
                <w:lang w:eastAsia="en-GB"/>
              </w:rPr>
            </w:pPr>
            <w:r w:rsidRPr="00F736E3">
              <w:rPr>
                <w:b/>
                <w:lang w:eastAsia="en-GB"/>
              </w:rPr>
              <w:lastRenderedPageBreak/>
              <w:t>1.1.</w:t>
            </w: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233F0AE1" w14:textId="77777777" w:rsidR="005C18B4" w:rsidRPr="00F736E3" w:rsidRDefault="005C18B4" w:rsidP="00AE359E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Relevantnost projektnog prijedloga u odnosu na ciljeve iz natječaja za dodjelu potpora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44912365" w14:textId="77777777" w:rsidR="005C18B4" w:rsidRPr="00F736E3" w:rsidRDefault="005C18B4" w:rsidP="00AE359E">
            <w:pPr>
              <w:jc w:val="center"/>
              <w:rPr>
                <w:b/>
                <w:lang w:eastAsia="en-GB"/>
              </w:rPr>
            </w:pPr>
            <w:proofErr w:type="spellStart"/>
            <w:r w:rsidRPr="00F736E3">
              <w:rPr>
                <w:b/>
                <w:lang w:eastAsia="en-GB"/>
              </w:rPr>
              <w:t>max</w:t>
            </w:r>
            <w:proofErr w:type="spellEnd"/>
            <w:r w:rsidRPr="00F736E3">
              <w:rPr>
                <w:b/>
                <w:lang w:eastAsia="en-GB"/>
              </w:rPr>
              <w:t xml:space="preserve"> 5</w:t>
            </w:r>
          </w:p>
        </w:tc>
      </w:tr>
      <w:tr w:rsidR="005C18B4" w:rsidRPr="00F736E3" w14:paraId="05F8F13C" w14:textId="77777777" w:rsidTr="00AE359E">
        <w:trPr>
          <w:cantSplit/>
          <w:trHeight w:val="20"/>
        </w:trPr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32ECF7B2" w14:textId="77777777" w:rsidR="005C18B4" w:rsidRPr="00F736E3" w:rsidRDefault="005C18B4" w:rsidP="00AE359E">
            <w:pPr>
              <w:jc w:val="center"/>
              <w:outlineLvl w:val="0"/>
              <w:rPr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731B1" w14:textId="77777777" w:rsidR="005C18B4" w:rsidRPr="00F736E3" w:rsidRDefault="005C18B4" w:rsidP="00AE359E">
            <w:pPr>
              <w:outlineLvl w:val="0"/>
              <w:rPr>
                <w:lang w:eastAsia="en-GB"/>
              </w:rPr>
            </w:pPr>
            <w:r>
              <w:rPr>
                <w:lang w:eastAsia="en-GB"/>
              </w:rPr>
              <w:t>Projektni prijedlog</w:t>
            </w:r>
            <w:r w:rsidRPr="00F736E3">
              <w:rPr>
                <w:lang w:eastAsia="en-GB"/>
              </w:rPr>
              <w:t xml:space="preserve"> je u potpunosti </w:t>
            </w:r>
            <w:r>
              <w:rPr>
                <w:lang w:eastAsia="en-GB"/>
              </w:rPr>
              <w:t>relevantan u odnosu na ciljeve</w:t>
            </w:r>
            <w:r w:rsidRPr="00F736E3">
              <w:rPr>
                <w:lang w:eastAsia="en-GB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A3ED4" w14:textId="77777777" w:rsidR="005C18B4" w:rsidRPr="00F736E3" w:rsidRDefault="005C18B4" w:rsidP="00AE359E">
            <w:pPr>
              <w:jc w:val="center"/>
              <w:outlineLvl w:val="0"/>
              <w:rPr>
                <w:lang w:eastAsia="en-GB"/>
              </w:rPr>
            </w:pPr>
            <w:r w:rsidRPr="00F736E3">
              <w:rPr>
                <w:lang w:eastAsia="en-GB"/>
              </w:rPr>
              <w:t>5</w:t>
            </w:r>
          </w:p>
        </w:tc>
      </w:tr>
      <w:tr w:rsidR="005C18B4" w:rsidRPr="00F736E3" w14:paraId="788BDD53" w14:textId="77777777" w:rsidTr="00AE359E">
        <w:trPr>
          <w:cantSplit/>
          <w:trHeight w:val="2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4B3056" w14:textId="77777777" w:rsidR="005C18B4" w:rsidRPr="00F736E3" w:rsidRDefault="005C18B4" w:rsidP="00AE359E">
            <w:pPr>
              <w:jc w:val="center"/>
              <w:rPr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A2D27" w14:textId="77777777" w:rsidR="005C18B4" w:rsidRPr="00F736E3" w:rsidRDefault="005C18B4" w:rsidP="00AE359E">
            <w:pPr>
              <w:outlineLvl w:val="0"/>
              <w:rPr>
                <w:lang w:eastAsia="en-GB"/>
              </w:rPr>
            </w:pPr>
            <w:r>
              <w:rPr>
                <w:lang w:eastAsia="en-GB"/>
              </w:rPr>
              <w:t>Projektni prijedlog</w:t>
            </w:r>
            <w:r w:rsidRPr="00F736E3">
              <w:rPr>
                <w:lang w:eastAsia="en-GB"/>
              </w:rPr>
              <w:t xml:space="preserve"> je djelomično </w:t>
            </w:r>
            <w:r>
              <w:rPr>
                <w:lang w:eastAsia="en-GB"/>
              </w:rPr>
              <w:t>relevantan u odnosu na</w:t>
            </w:r>
            <w:r w:rsidRPr="00F736E3">
              <w:rPr>
                <w:lang w:eastAsia="en-GB"/>
              </w:rPr>
              <w:t xml:space="preserve"> ciljev</w:t>
            </w:r>
            <w:r>
              <w:rPr>
                <w:lang w:eastAsia="en-GB"/>
              </w:rPr>
              <w:t>e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F3302C" w14:textId="77777777" w:rsidR="005C18B4" w:rsidRPr="00F736E3" w:rsidRDefault="005C18B4" w:rsidP="00AE359E">
            <w:pPr>
              <w:jc w:val="center"/>
              <w:outlineLvl w:val="0"/>
              <w:rPr>
                <w:lang w:eastAsia="en-GB"/>
              </w:rPr>
            </w:pPr>
            <w:r w:rsidRPr="00F736E3">
              <w:rPr>
                <w:lang w:eastAsia="en-GB"/>
              </w:rPr>
              <w:t>3</w:t>
            </w:r>
          </w:p>
        </w:tc>
      </w:tr>
      <w:tr w:rsidR="005C18B4" w:rsidRPr="00F736E3" w14:paraId="0D1DEA9B" w14:textId="77777777" w:rsidTr="00AE359E">
        <w:trPr>
          <w:cantSplit/>
          <w:trHeight w:val="2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B6B516" w14:textId="77777777" w:rsidR="005C18B4" w:rsidRPr="00F736E3" w:rsidRDefault="005C18B4" w:rsidP="00AE359E">
            <w:pPr>
              <w:jc w:val="center"/>
              <w:rPr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DD141" w14:textId="77777777" w:rsidR="005C18B4" w:rsidRPr="00F736E3" w:rsidRDefault="005C18B4" w:rsidP="00AE359E">
            <w:pPr>
              <w:outlineLvl w:val="0"/>
              <w:rPr>
                <w:lang w:eastAsia="en-GB"/>
              </w:rPr>
            </w:pPr>
            <w:r>
              <w:rPr>
                <w:lang w:eastAsia="en-GB"/>
              </w:rPr>
              <w:t>Projektni prijedlog</w:t>
            </w:r>
            <w:r w:rsidRPr="00F736E3">
              <w:rPr>
                <w:lang w:eastAsia="en-GB"/>
              </w:rPr>
              <w:t xml:space="preserve"> nije </w:t>
            </w:r>
            <w:r>
              <w:rPr>
                <w:lang w:eastAsia="en-GB"/>
              </w:rPr>
              <w:t>relevantan u odnosu na</w:t>
            </w:r>
            <w:r w:rsidRPr="00F736E3">
              <w:rPr>
                <w:lang w:eastAsia="en-GB"/>
              </w:rPr>
              <w:t xml:space="preserve"> ciljev</w:t>
            </w:r>
            <w:r>
              <w:rPr>
                <w:lang w:eastAsia="en-GB"/>
              </w:rPr>
              <w:t>e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704C" w14:textId="77777777" w:rsidR="005C18B4" w:rsidRPr="00F736E3" w:rsidRDefault="005C18B4" w:rsidP="00AE359E">
            <w:pPr>
              <w:jc w:val="center"/>
              <w:outlineLvl w:val="0"/>
              <w:rPr>
                <w:lang w:eastAsia="en-GB"/>
              </w:rPr>
            </w:pPr>
            <w:r w:rsidRPr="00F736E3">
              <w:rPr>
                <w:lang w:eastAsia="en-GB"/>
              </w:rPr>
              <w:t>0</w:t>
            </w:r>
          </w:p>
        </w:tc>
      </w:tr>
      <w:tr w:rsidR="005C18B4" w:rsidRPr="00F736E3" w14:paraId="144C7691" w14:textId="77777777" w:rsidTr="00AE359E">
        <w:trPr>
          <w:cantSplit/>
          <w:trHeight w:val="2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4FBDEB5D" w14:textId="77777777" w:rsidR="005C18B4" w:rsidRPr="00F736E3" w:rsidRDefault="005C18B4" w:rsidP="00AE359E">
            <w:pPr>
              <w:jc w:val="center"/>
              <w:rPr>
                <w:b/>
                <w:lang w:eastAsia="en-GB"/>
              </w:rPr>
            </w:pPr>
            <w:r w:rsidRPr="00F736E3">
              <w:rPr>
                <w:b/>
                <w:lang w:eastAsia="en-GB"/>
              </w:rPr>
              <w:t>1.2.</w:t>
            </w: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43FB2B52" w14:textId="77777777" w:rsidR="005C18B4" w:rsidRPr="00F736E3" w:rsidRDefault="005C18B4" w:rsidP="00AE359E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 xml:space="preserve">Učinak projektnog prijedloga na otvaranje novih radnih mjesta i zapošljavanje radnika iz teško </w:t>
            </w:r>
            <w:proofErr w:type="spellStart"/>
            <w:r>
              <w:rPr>
                <w:b/>
                <w:lang w:eastAsia="en-GB"/>
              </w:rPr>
              <w:t>zapošljivih</w:t>
            </w:r>
            <w:proofErr w:type="spellEnd"/>
            <w:r>
              <w:rPr>
                <w:b/>
                <w:lang w:eastAsia="en-GB"/>
              </w:rPr>
              <w:t xml:space="preserve"> i marginaliziranih skupina*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15B9CF25" w14:textId="77777777" w:rsidR="005C18B4" w:rsidRPr="00F736E3" w:rsidRDefault="005C18B4" w:rsidP="00AE359E">
            <w:pPr>
              <w:jc w:val="center"/>
              <w:rPr>
                <w:b/>
                <w:lang w:eastAsia="en-GB"/>
              </w:rPr>
            </w:pPr>
            <w:proofErr w:type="spellStart"/>
            <w:r w:rsidRPr="00F736E3">
              <w:rPr>
                <w:b/>
                <w:lang w:eastAsia="en-GB"/>
              </w:rPr>
              <w:t>max</w:t>
            </w:r>
            <w:proofErr w:type="spellEnd"/>
            <w:r w:rsidRPr="00F736E3">
              <w:rPr>
                <w:b/>
                <w:lang w:eastAsia="en-GB"/>
              </w:rPr>
              <w:t xml:space="preserve"> </w:t>
            </w:r>
            <w:r>
              <w:rPr>
                <w:b/>
                <w:lang w:eastAsia="en-GB"/>
              </w:rPr>
              <w:t>5</w:t>
            </w:r>
          </w:p>
        </w:tc>
      </w:tr>
      <w:tr w:rsidR="005C18B4" w:rsidRPr="00F736E3" w14:paraId="4A67056F" w14:textId="77777777" w:rsidTr="00AE359E">
        <w:trPr>
          <w:cantSplit/>
          <w:trHeight w:val="20"/>
        </w:trPr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546D4E06" w14:textId="77777777" w:rsidR="005C18B4" w:rsidRPr="00F736E3" w:rsidRDefault="005C18B4" w:rsidP="00AE359E">
            <w:pPr>
              <w:jc w:val="center"/>
              <w:outlineLvl w:val="0"/>
              <w:rPr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7229C" w14:textId="72295555" w:rsidR="005C18B4" w:rsidRPr="00F736E3" w:rsidRDefault="005C18B4" w:rsidP="00523C8F">
            <w:pPr>
              <w:outlineLvl w:val="0"/>
              <w:rPr>
                <w:lang w:eastAsia="en-GB"/>
              </w:rPr>
            </w:pPr>
            <w:r>
              <w:rPr>
                <w:lang w:eastAsia="en-GB"/>
              </w:rPr>
              <w:t>Projektni prijedlog</w:t>
            </w:r>
            <w:r w:rsidRPr="00F736E3">
              <w:rPr>
                <w:lang w:eastAsia="en-GB"/>
              </w:rPr>
              <w:t xml:space="preserve"> </w:t>
            </w:r>
            <w:r w:rsidR="00523C8F">
              <w:rPr>
                <w:lang w:eastAsia="en-GB"/>
              </w:rPr>
              <w:t>doprinosi</w:t>
            </w:r>
            <w:r>
              <w:rPr>
                <w:lang w:eastAsia="en-GB"/>
              </w:rPr>
              <w:t xml:space="preserve"> zapošljavanju radnika iz teško </w:t>
            </w:r>
            <w:proofErr w:type="spellStart"/>
            <w:r>
              <w:rPr>
                <w:lang w:eastAsia="en-GB"/>
              </w:rPr>
              <w:t>zapošljivih</w:t>
            </w:r>
            <w:proofErr w:type="spellEnd"/>
            <w:r>
              <w:rPr>
                <w:lang w:eastAsia="en-GB"/>
              </w:rPr>
              <w:t xml:space="preserve"> i marginaliziranih skupina – više od </w:t>
            </w:r>
            <w:r w:rsidR="001A0FFA">
              <w:rPr>
                <w:lang w:eastAsia="en-GB"/>
              </w:rPr>
              <w:t>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779C3" w14:textId="77777777" w:rsidR="005C18B4" w:rsidRPr="00F736E3" w:rsidRDefault="005C18B4" w:rsidP="00AE359E">
            <w:pPr>
              <w:jc w:val="center"/>
              <w:outlineLvl w:val="0"/>
              <w:rPr>
                <w:lang w:eastAsia="en-GB"/>
              </w:rPr>
            </w:pPr>
            <w:r>
              <w:rPr>
                <w:lang w:eastAsia="en-GB"/>
              </w:rPr>
              <w:t>5</w:t>
            </w:r>
          </w:p>
        </w:tc>
      </w:tr>
      <w:tr w:rsidR="005C18B4" w:rsidRPr="00F736E3" w14:paraId="21AE5F7D" w14:textId="77777777" w:rsidTr="00AE359E">
        <w:trPr>
          <w:cantSplit/>
          <w:trHeight w:val="20"/>
        </w:trPr>
        <w:tc>
          <w:tcPr>
            <w:tcW w:w="588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D484225" w14:textId="77777777" w:rsidR="005C18B4" w:rsidRPr="00F736E3" w:rsidRDefault="005C18B4" w:rsidP="00AE359E">
            <w:pPr>
              <w:jc w:val="center"/>
              <w:rPr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E88F2" w14:textId="4CD84331" w:rsidR="005C18B4" w:rsidRPr="00F736E3" w:rsidRDefault="005C18B4" w:rsidP="00523C8F">
            <w:pPr>
              <w:outlineLvl w:val="0"/>
              <w:rPr>
                <w:lang w:eastAsia="en-GB"/>
              </w:rPr>
            </w:pPr>
            <w:r>
              <w:rPr>
                <w:lang w:eastAsia="en-GB"/>
              </w:rPr>
              <w:t>Projektni prijedlog</w:t>
            </w:r>
            <w:r w:rsidRPr="00F736E3">
              <w:rPr>
                <w:lang w:eastAsia="en-GB"/>
              </w:rPr>
              <w:t xml:space="preserve"> </w:t>
            </w:r>
            <w:r w:rsidR="00523C8F">
              <w:rPr>
                <w:lang w:eastAsia="en-GB"/>
              </w:rPr>
              <w:t>doprinosi</w:t>
            </w:r>
            <w:r>
              <w:rPr>
                <w:lang w:eastAsia="en-GB"/>
              </w:rPr>
              <w:t xml:space="preserve"> zapošljavanju radnika iz teško </w:t>
            </w:r>
            <w:proofErr w:type="spellStart"/>
            <w:r>
              <w:rPr>
                <w:lang w:eastAsia="en-GB"/>
              </w:rPr>
              <w:t>zapošljivih</w:t>
            </w:r>
            <w:proofErr w:type="spellEnd"/>
            <w:r>
              <w:rPr>
                <w:lang w:eastAsia="en-GB"/>
              </w:rPr>
              <w:t xml:space="preserve"> i marginaliziranih skupina – do </w:t>
            </w:r>
            <w:r w:rsidR="001A0FFA">
              <w:rPr>
                <w:lang w:eastAsia="en-GB"/>
              </w:rPr>
              <w:t>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85700" w14:textId="77777777" w:rsidR="005C18B4" w:rsidRPr="00F736E3" w:rsidRDefault="005C18B4" w:rsidP="00AE359E">
            <w:pPr>
              <w:jc w:val="center"/>
              <w:outlineLvl w:val="0"/>
              <w:rPr>
                <w:lang w:eastAsia="en-GB"/>
              </w:rPr>
            </w:pPr>
            <w:r>
              <w:rPr>
                <w:lang w:eastAsia="en-GB"/>
              </w:rPr>
              <w:t>3</w:t>
            </w:r>
          </w:p>
        </w:tc>
      </w:tr>
      <w:tr w:rsidR="005C18B4" w:rsidRPr="00F736E3" w14:paraId="1E146F10" w14:textId="77777777" w:rsidTr="00AE359E">
        <w:trPr>
          <w:cantSplit/>
          <w:trHeight w:val="2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91F2A3" w14:textId="77777777" w:rsidR="005C18B4" w:rsidRPr="00F736E3" w:rsidRDefault="005C18B4" w:rsidP="00AE359E">
            <w:pPr>
              <w:jc w:val="center"/>
              <w:rPr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1D8" w14:textId="197926D3" w:rsidR="005C18B4" w:rsidRDefault="005C18B4" w:rsidP="00523C8F">
            <w:pPr>
              <w:outlineLvl w:val="0"/>
              <w:rPr>
                <w:lang w:eastAsia="en-GB"/>
              </w:rPr>
            </w:pPr>
            <w:r>
              <w:rPr>
                <w:lang w:eastAsia="en-GB"/>
              </w:rPr>
              <w:t>Projektni prijedlog</w:t>
            </w:r>
            <w:r w:rsidRPr="00F736E3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 xml:space="preserve">ne </w:t>
            </w:r>
            <w:r w:rsidR="00523C8F">
              <w:rPr>
                <w:lang w:eastAsia="en-GB"/>
              </w:rPr>
              <w:t>doprinosi</w:t>
            </w:r>
            <w:r>
              <w:rPr>
                <w:lang w:eastAsia="en-GB"/>
              </w:rPr>
              <w:t xml:space="preserve"> zapošljavanju radnika iz teško </w:t>
            </w:r>
            <w:proofErr w:type="spellStart"/>
            <w:r>
              <w:rPr>
                <w:lang w:eastAsia="en-GB"/>
              </w:rPr>
              <w:t>zapošljivih</w:t>
            </w:r>
            <w:proofErr w:type="spellEnd"/>
            <w:r>
              <w:rPr>
                <w:lang w:eastAsia="en-GB"/>
              </w:rPr>
              <w:t xml:space="preserve"> i marginaliziranih skupina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D3202" w14:textId="77777777" w:rsidR="005C18B4" w:rsidRDefault="005C18B4" w:rsidP="00AE359E">
            <w:pPr>
              <w:jc w:val="center"/>
              <w:outlineLvl w:val="0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</w:tr>
      <w:tr w:rsidR="00C57A55" w:rsidRPr="00F736E3" w14:paraId="61EF8D29" w14:textId="77777777" w:rsidTr="00AE359E">
        <w:trPr>
          <w:cantSplit/>
          <w:trHeight w:val="2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225051" w14:textId="4975FEF8" w:rsidR="00C57A55" w:rsidRPr="00F736E3" w:rsidRDefault="00C57A55" w:rsidP="00551092">
            <w:pPr>
              <w:jc w:val="center"/>
              <w:rPr>
                <w:lang w:eastAsia="en-GB"/>
              </w:rPr>
            </w:pPr>
            <w:r w:rsidRPr="00F736E3">
              <w:rPr>
                <w:b/>
                <w:lang w:eastAsia="en-GB"/>
              </w:rPr>
              <w:t>1.</w:t>
            </w:r>
            <w:r w:rsidR="00551092">
              <w:rPr>
                <w:b/>
                <w:lang w:eastAsia="en-GB"/>
              </w:rPr>
              <w:t>3</w:t>
            </w:r>
            <w:r w:rsidRPr="00F736E3">
              <w:rPr>
                <w:b/>
                <w:lang w:eastAsia="en-GB"/>
              </w:rPr>
              <w:t>.</w:t>
            </w: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00C10" w14:textId="29974661" w:rsidR="00C57A55" w:rsidRDefault="00C57A55" w:rsidP="00551092">
            <w:pPr>
              <w:outlineLvl w:val="0"/>
              <w:rPr>
                <w:lang w:eastAsia="en-GB"/>
              </w:rPr>
            </w:pPr>
            <w:r>
              <w:rPr>
                <w:b/>
                <w:lang w:eastAsia="en-GB"/>
              </w:rPr>
              <w:t xml:space="preserve">Učinak projektnog prijedloga na </w:t>
            </w:r>
            <w:r w:rsidR="00551092">
              <w:rPr>
                <w:b/>
                <w:lang w:eastAsia="en-GB"/>
              </w:rPr>
              <w:t>zadovoljenje osnovnih životnih potreba socijalno ugroženih, nemoćnih i drugih fizičkih osoba, koje one same ili uz pomoć članova obitelji ne mogu zadovoljiti zbog nepovoljnih osobnih, gospodarskih, socijalnih i drugih okolnosti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BBD72" w14:textId="766FE73F" w:rsidR="00C57A55" w:rsidRDefault="00C57A55" w:rsidP="00C57A55">
            <w:pPr>
              <w:jc w:val="center"/>
              <w:outlineLvl w:val="0"/>
              <w:rPr>
                <w:lang w:eastAsia="en-GB"/>
              </w:rPr>
            </w:pPr>
            <w:proofErr w:type="spellStart"/>
            <w:r w:rsidRPr="00F736E3">
              <w:rPr>
                <w:b/>
                <w:lang w:eastAsia="en-GB"/>
              </w:rPr>
              <w:t>max</w:t>
            </w:r>
            <w:proofErr w:type="spellEnd"/>
            <w:r w:rsidRPr="00F736E3">
              <w:rPr>
                <w:b/>
                <w:lang w:eastAsia="en-GB"/>
              </w:rPr>
              <w:t xml:space="preserve"> </w:t>
            </w:r>
            <w:r>
              <w:rPr>
                <w:b/>
                <w:lang w:eastAsia="en-GB"/>
              </w:rPr>
              <w:t>5</w:t>
            </w:r>
          </w:p>
        </w:tc>
      </w:tr>
      <w:tr w:rsidR="00C57A55" w:rsidRPr="00F736E3" w14:paraId="580C4D6C" w14:textId="77777777" w:rsidTr="00AE359E">
        <w:trPr>
          <w:cantSplit/>
          <w:trHeight w:val="2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A8F857" w14:textId="77777777" w:rsidR="00C57A55" w:rsidRPr="00F736E3" w:rsidRDefault="00C57A55" w:rsidP="00C57A55">
            <w:pPr>
              <w:jc w:val="center"/>
              <w:rPr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BCE30" w14:textId="7DC9136E" w:rsidR="00C57A55" w:rsidRDefault="00C57A55" w:rsidP="00ED78F5">
            <w:pPr>
              <w:outlineLvl w:val="0"/>
              <w:rPr>
                <w:lang w:eastAsia="en-GB"/>
              </w:rPr>
            </w:pPr>
            <w:r>
              <w:rPr>
                <w:lang w:eastAsia="en-GB"/>
              </w:rPr>
              <w:t>Projektni prijedlog</w:t>
            </w:r>
            <w:r w:rsidR="00ED78F5">
              <w:rPr>
                <w:lang w:eastAsia="en-GB"/>
              </w:rPr>
              <w:t xml:space="preserve"> značajno</w:t>
            </w:r>
            <w:r w:rsidRPr="00F736E3">
              <w:rPr>
                <w:lang w:eastAsia="en-GB"/>
              </w:rPr>
              <w:t xml:space="preserve"> </w:t>
            </w:r>
            <w:r w:rsidRPr="00ED78F5">
              <w:rPr>
                <w:lang w:eastAsia="en-GB"/>
              </w:rPr>
              <w:t xml:space="preserve">doprinosi </w:t>
            </w:r>
            <w:r w:rsidR="00ED78F5">
              <w:rPr>
                <w:lang w:eastAsia="en-GB"/>
              </w:rPr>
              <w:t>zadovoljenju</w:t>
            </w:r>
            <w:r w:rsidR="00ED78F5" w:rsidRPr="00ED78F5">
              <w:rPr>
                <w:lang w:eastAsia="en-GB"/>
              </w:rPr>
              <w:t xml:space="preserve"> osnovnih životnih potreba socijalno ugroženih, nemoćnih i drugih fizičkih osoba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1E433" w14:textId="3BEEA9E5" w:rsidR="00C57A55" w:rsidRDefault="00C57A55" w:rsidP="00C57A55">
            <w:pPr>
              <w:jc w:val="center"/>
              <w:outlineLvl w:val="0"/>
              <w:rPr>
                <w:lang w:eastAsia="en-GB"/>
              </w:rPr>
            </w:pPr>
            <w:r>
              <w:rPr>
                <w:lang w:eastAsia="en-GB"/>
              </w:rPr>
              <w:t>5</w:t>
            </w:r>
          </w:p>
        </w:tc>
      </w:tr>
      <w:tr w:rsidR="00C57A55" w:rsidRPr="00F736E3" w14:paraId="601F4B4C" w14:textId="77777777" w:rsidTr="00AE359E">
        <w:trPr>
          <w:cantSplit/>
          <w:trHeight w:val="2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E363A6" w14:textId="77777777" w:rsidR="00C57A55" w:rsidRPr="00F736E3" w:rsidRDefault="00C57A55" w:rsidP="00C57A55">
            <w:pPr>
              <w:jc w:val="center"/>
              <w:rPr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2920C" w14:textId="14496164" w:rsidR="00C57A55" w:rsidRDefault="00C57A55" w:rsidP="00C57A55">
            <w:pPr>
              <w:outlineLvl w:val="0"/>
              <w:rPr>
                <w:lang w:eastAsia="en-GB"/>
              </w:rPr>
            </w:pPr>
            <w:r>
              <w:rPr>
                <w:lang w:eastAsia="en-GB"/>
              </w:rPr>
              <w:t>Projektni prijedlog</w:t>
            </w:r>
            <w:r w:rsidRPr="00F736E3">
              <w:rPr>
                <w:lang w:eastAsia="en-GB"/>
              </w:rPr>
              <w:t xml:space="preserve"> </w:t>
            </w:r>
            <w:r w:rsidR="00ED78F5">
              <w:rPr>
                <w:lang w:eastAsia="en-GB"/>
              </w:rPr>
              <w:t xml:space="preserve">djelomično </w:t>
            </w:r>
            <w:r>
              <w:rPr>
                <w:lang w:eastAsia="en-GB"/>
              </w:rPr>
              <w:t xml:space="preserve">doprinosi </w:t>
            </w:r>
            <w:r w:rsidR="00ED78F5">
              <w:rPr>
                <w:lang w:eastAsia="en-GB"/>
              </w:rPr>
              <w:t>zadovoljenju</w:t>
            </w:r>
            <w:r w:rsidR="00ED78F5" w:rsidRPr="00ED78F5">
              <w:rPr>
                <w:lang w:eastAsia="en-GB"/>
              </w:rPr>
              <w:t xml:space="preserve"> osnovnih životnih potreba socijalno ugroženih, nemoćnih i drugih fizičkih osoba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9BFC8" w14:textId="53CE73AC" w:rsidR="00C57A55" w:rsidRDefault="00C57A55" w:rsidP="00C57A55">
            <w:pPr>
              <w:jc w:val="center"/>
              <w:outlineLvl w:val="0"/>
              <w:rPr>
                <w:lang w:eastAsia="en-GB"/>
              </w:rPr>
            </w:pPr>
            <w:r>
              <w:rPr>
                <w:lang w:eastAsia="en-GB"/>
              </w:rPr>
              <w:t>3</w:t>
            </w:r>
          </w:p>
        </w:tc>
      </w:tr>
      <w:tr w:rsidR="00C57A55" w:rsidRPr="00F736E3" w14:paraId="26F4517F" w14:textId="77777777" w:rsidTr="00AE359E">
        <w:trPr>
          <w:cantSplit/>
          <w:trHeight w:val="2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53E86F" w14:textId="77777777" w:rsidR="00C57A55" w:rsidRPr="00F736E3" w:rsidRDefault="00C57A55" w:rsidP="00C57A55">
            <w:pPr>
              <w:jc w:val="center"/>
              <w:rPr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8CCA1" w14:textId="1B3D9241" w:rsidR="00C57A55" w:rsidRDefault="00C57A55" w:rsidP="00C57A55">
            <w:pPr>
              <w:outlineLvl w:val="0"/>
              <w:rPr>
                <w:lang w:eastAsia="en-GB"/>
              </w:rPr>
            </w:pPr>
            <w:r>
              <w:rPr>
                <w:lang w:eastAsia="en-GB"/>
              </w:rPr>
              <w:t>Projektni prijedlog</w:t>
            </w:r>
            <w:r w:rsidRPr="00F736E3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 xml:space="preserve">ne doprinosi </w:t>
            </w:r>
            <w:r w:rsidR="00ED78F5">
              <w:rPr>
                <w:lang w:eastAsia="en-GB"/>
              </w:rPr>
              <w:t>zadovoljenju</w:t>
            </w:r>
            <w:r w:rsidR="00ED78F5" w:rsidRPr="00ED78F5">
              <w:rPr>
                <w:lang w:eastAsia="en-GB"/>
              </w:rPr>
              <w:t xml:space="preserve"> osnovnih životnih potreba socijalno ugroženih, nemoćnih i drugih fizičkih osoba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F2251" w14:textId="3A3C7D2D" w:rsidR="00C57A55" w:rsidRDefault="00C57A55" w:rsidP="00C57A55">
            <w:pPr>
              <w:jc w:val="center"/>
              <w:outlineLvl w:val="0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</w:tr>
      <w:tr w:rsidR="00C57A55" w:rsidRPr="00F736E3" w14:paraId="5E4373A9" w14:textId="77777777" w:rsidTr="00AE359E">
        <w:trPr>
          <w:cantSplit/>
          <w:trHeight w:val="2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0F587DD" w14:textId="77777777" w:rsidR="00C57A55" w:rsidRPr="00F736E3" w:rsidRDefault="00C57A55" w:rsidP="00C57A55">
            <w:pPr>
              <w:jc w:val="center"/>
              <w:rPr>
                <w:b/>
                <w:bCs/>
                <w:lang w:eastAsia="en-GB"/>
              </w:rPr>
            </w:pPr>
            <w:r w:rsidRPr="00F736E3">
              <w:rPr>
                <w:b/>
                <w:bCs/>
                <w:lang w:eastAsia="en-GB"/>
              </w:rPr>
              <w:t>2.</w:t>
            </w:r>
          </w:p>
        </w:tc>
        <w:tc>
          <w:tcPr>
            <w:tcW w:w="3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669F4F7" w14:textId="77777777" w:rsidR="00C57A55" w:rsidRPr="00F736E3" w:rsidRDefault="00C57A55" w:rsidP="00C57A55">
            <w:pPr>
              <w:rPr>
                <w:b/>
                <w:bCs/>
                <w:lang w:eastAsia="en-GB"/>
              </w:rPr>
            </w:pPr>
            <w:r w:rsidRPr="00F736E3">
              <w:rPr>
                <w:b/>
                <w:bCs/>
                <w:lang w:eastAsia="en-GB"/>
              </w:rPr>
              <w:t xml:space="preserve">METODOLOGIJA 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9E76CBE" w14:textId="77777777" w:rsidR="00C57A55" w:rsidRPr="00F736E3" w:rsidRDefault="00C57A55" w:rsidP="00C57A55">
            <w:pPr>
              <w:jc w:val="center"/>
              <w:rPr>
                <w:b/>
                <w:lang w:eastAsia="en-GB"/>
              </w:rPr>
            </w:pPr>
            <w:proofErr w:type="spellStart"/>
            <w:r w:rsidRPr="00F736E3">
              <w:rPr>
                <w:b/>
                <w:lang w:eastAsia="en-GB"/>
              </w:rPr>
              <w:t>max</w:t>
            </w:r>
            <w:proofErr w:type="spellEnd"/>
            <w:r w:rsidRPr="00F736E3">
              <w:rPr>
                <w:b/>
                <w:lang w:eastAsia="en-GB"/>
              </w:rPr>
              <w:t xml:space="preserve"> </w:t>
            </w:r>
            <w:r>
              <w:rPr>
                <w:b/>
                <w:lang w:eastAsia="en-GB"/>
              </w:rPr>
              <w:t>10</w:t>
            </w:r>
          </w:p>
        </w:tc>
      </w:tr>
      <w:tr w:rsidR="00C57A55" w:rsidRPr="00F736E3" w14:paraId="6005792D" w14:textId="77777777" w:rsidTr="00AE359E">
        <w:trPr>
          <w:cantSplit/>
          <w:trHeight w:val="2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5CB914E7" w14:textId="77777777" w:rsidR="00C57A55" w:rsidRPr="00F736E3" w:rsidRDefault="00C57A55" w:rsidP="00C57A55">
            <w:pPr>
              <w:jc w:val="center"/>
              <w:rPr>
                <w:b/>
                <w:lang w:eastAsia="en-GB"/>
              </w:rPr>
            </w:pPr>
            <w:r w:rsidRPr="00F736E3">
              <w:rPr>
                <w:b/>
                <w:lang w:eastAsia="en-GB"/>
              </w:rPr>
              <w:t>2.</w:t>
            </w:r>
            <w:r>
              <w:rPr>
                <w:b/>
                <w:lang w:eastAsia="en-GB"/>
              </w:rPr>
              <w:t>1</w:t>
            </w:r>
            <w:r w:rsidRPr="00F736E3">
              <w:rPr>
                <w:b/>
                <w:lang w:eastAsia="en-GB"/>
              </w:rPr>
              <w:t>.</w:t>
            </w: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4363BB15" w14:textId="77777777" w:rsidR="00C57A55" w:rsidRPr="00F736E3" w:rsidRDefault="00C57A55" w:rsidP="00C57A55">
            <w:pPr>
              <w:rPr>
                <w:b/>
                <w:lang w:eastAsia="en-GB"/>
              </w:rPr>
            </w:pPr>
            <w:r w:rsidRPr="00F736E3">
              <w:rPr>
                <w:b/>
                <w:lang w:eastAsia="en-GB"/>
              </w:rPr>
              <w:t>Jasno i precizno definirane projektne aktivnosti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640CF44F" w14:textId="77777777" w:rsidR="00C57A55" w:rsidRPr="00F736E3" w:rsidRDefault="00C57A55" w:rsidP="00C57A55">
            <w:pPr>
              <w:jc w:val="center"/>
              <w:rPr>
                <w:b/>
                <w:lang w:eastAsia="en-GB"/>
              </w:rPr>
            </w:pPr>
            <w:proofErr w:type="spellStart"/>
            <w:r w:rsidRPr="00F736E3">
              <w:rPr>
                <w:b/>
                <w:lang w:eastAsia="en-GB"/>
              </w:rPr>
              <w:t>max</w:t>
            </w:r>
            <w:proofErr w:type="spellEnd"/>
            <w:r w:rsidRPr="00F736E3">
              <w:rPr>
                <w:b/>
                <w:lang w:eastAsia="en-GB"/>
              </w:rPr>
              <w:t xml:space="preserve"> 5</w:t>
            </w:r>
          </w:p>
        </w:tc>
      </w:tr>
      <w:tr w:rsidR="00C57A55" w:rsidRPr="00F736E3" w14:paraId="192D3CCE" w14:textId="77777777" w:rsidTr="00AE359E">
        <w:trPr>
          <w:cantSplit/>
          <w:trHeight w:val="20"/>
        </w:trPr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4D06A490" w14:textId="77777777" w:rsidR="00C57A55" w:rsidRPr="00F736E3" w:rsidRDefault="00C57A55" w:rsidP="00C57A55">
            <w:pPr>
              <w:jc w:val="center"/>
              <w:outlineLvl w:val="0"/>
              <w:rPr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413C3" w14:textId="77777777" w:rsidR="00C57A55" w:rsidRPr="00F736E3" w:rsidRDefault="00C57A55" w:rsidP="00C57A55">
            <w:pPr>
              <w:outlineLvl w:val="0"/>
              <w:rPr>
                <w:lang w:eastAsia="en-GB"/>
              </w:rPr>
            </w:pPr>
            <w:r w:rsidRPr="00F736E3">
              <w:rPr>
                <w:lang w:eastAsia="en-GB"/>
              </w:rPr>
              <w:t>Projektne aktivnosti definirane su jasno i precizno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D6E573" w14:textId="77777777" w:rsidR="00C57A55" w:rsidRPr="00F736E3" w:rsidRDefault="00C57A55" w:rsidP="00C57A55">
            <w:pPr>
              <w:jc w:val="center"/>
              <w:outlineLvl w:val="0"/>
              <w:rPr>
                <w:lang w:eastAsia="en-GB"/>
              </w:rPr>
            </w:pPr>
            <w:r w:rsidRPr="00F736E3">
              <w:rPr>
                <w:lang w:eastAsia="en-GB"/>
              </w:rPr>
              <w:t>5</w:t>
            </w:r>
          </w:p>
        </w:tc>
      </w:tr>
      <w:tr w:rsidR="00C57A55" w:rsidRPr="00F736E3" w14:paraId="742C1217" w14:textId="77777777" w:rsidTr="00AE359E">
        <w:trPr>
          <w:cantSplit/>
          <w:trHeight w:val="2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825E02" w14:textId="77777777" w:rsidR="00C57A55" w:rsidRPr="00F736E3" w:rsidRDefault="00C57A55" w:rsidP="00C57A55">
            <w:pPr>
              <w:jc w:val="center"/>
              <w:rPr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5D7540" w14:textId="77777777" w:rsidR="00C57A55" w:rsidRPr="00F736E3" w:rsidRDefault="00C57A55" w:rsidP="00C57A55">
            <w:pPr>
              <w:outlineLvl w:val="0"/>
              <w:rPr>
                <w:lang w:eastAsia="en-GB"/>
              </w:rPr>
            </w:pPr>
            <w:r w:rsidRPr="00F736E3">
              <w:rPr>
                <w:lang w:eastAsia="en-GB"/>
              </w:rPr>
              <w:t>Projektne aktivnosti većinom su definirane jasno i precizno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680247" w14:textId="77777777" w:rsidR="00C57A55" w:rsidRPr="00F736E3" w:rsidRDefault="00C57A55" w:rsidP="00C57A55">
            <w:pPr>
              <w:jc w:val="center"/>
              <w:outlineLvl w:val="0"/>
              <w:rPr>
                <w:lang w:eastAsia="en-GB"/>
              </w:rPr>
            </w:pPr>
            <w:r w:rsidRPr="00F736E3">
              <w:rPr>
                <w:lang w:eastAsia="en-GB"/>
              </w:rPr>
              <w:t>3</w:t>
            </w:r>
          </w:p>
        </w:tc>
      </w:tr>
      <w:tr w:rsidR="00C57A55" w:rsidRPr="00F736E3" w14:paraId="2D90D5FB" w14:textId="77777777" w:rsidTr="00AE359E">
        <w:trPr>
          <w:cantSplit/>
          <w:trHeight w:val="2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BEF450" w14:textId="77777777" w:rsidR="00C57A55" w:rsidRPr="00F736E3" w:rsidRDefault="00C57A55" w:rsidP="00C57A55">
            <w:pPr>
              <w:jc w:val="center"/>
              <w:rPr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F99ED" w14:textId="77777777" w:rsidR="00C57A55" w:rsidRPr="00F736E3" w:rsidRDefault="00C57A55" w:rsidP="00C57A55">
            <w:pPr>
              <w:outlineLvl w:val="0"/>
              <w:rPr>
                <w:lang w:eastAsia="en-GB"/>
              </w:rPr>
            </w:pPr>
            <w:r w:rsidRPr="00F736E3">
              <w:rPr>
                <w:lang w:eastAsia="en-GB"/>
              </w:rPr>
              <w:t>Projektne aktivnosti većinom nisu definirane jasno i precizno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B0CC0D" w14:textId="77777777" w:rsidR="00C57A55" w:rsidRPr="00F736E3" w:rsidRDefault="00C57A55" w:rsidP="00C57A55">
            <w:pPr>
              <w:jc w:val="center"/>
              <w:outlineLvl w:val="0"/>
              <w:rPr>
                <w:lang w:eastAsia="en-GB"/>
              </w:rPr>
            </w:pPr>
            <w:r w:rsidRPr="00F736E3">
              <w:rPr>
                <w:lang w:eastAsia="en-GB"/>
              </w:rPr>
              <w:t>0</w:t>
            </w:r>
          </w:p>
        </w:tc>
      </w:tr>
      <w:tr w:rsidR="00C57A55" w:rsidRPr="00F736E3" w14:paraId="0F6378C1" w14:textId="77777777" w:rsidTr="00AE359E">
        <w:trPr>
          <w:cantSplit/>
          <w:trHeight w:val="2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286DCE0F" w14:textId="77777777" w:rsidR="00C57A55" w:rsidRPr="00F736E3" w:rsidRDefault="00C57A55" w:rsidP="00C57A55">
            <w:pPr>
              <w:jc w:val="center"/>
              <w:rPr>
                <w:b/>
                <w:lang w:eastAsia="en-GB"/>
              </w:rPr>
            </w:pPr>
            <w:r w:rsidRPr="00F736E3">
              <w:rPr>
                <w:b/>
                <w:lang w:eastAsia="en-GB"/>
              </w:rPr>
              <w:t>2.</w:t>
            </w:r>
            <w:r>
              <w:rPr>
                <w:b/>
                <w:lang w:eastAsia="en-GB"/>
              </w:rPr>
              <w:t>2</w:t>
            </w:r>
            <w:r w:rsidRPr="00F736E3">
              <w:rPr>
                <w:b/>
                <w:lang w:eastAsia="en-GB"/>
              </w:rPr>
              <w:t>.</w:t>
            </w: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1786E10E" w14:textId="77777777" w:rsidR="00C57A55" w:rsidRPr="00F736E3" w:rsidRDefault="00C57A55" w:rsidP="00C57A55">
            <w:pPr>
              <w:rPr>
                <w:b/>
                <w:lang w:eastAsia="en-GB"/>
              </w:rPr>
            </w:pPr>
            <w:r w:rsidRPr="00F736E3">
              <w:rPr>
                <w:b/>
                <w:lang w:eastAsia="en-GB"/>
              </w:rPr>
              <w:t xml:space="preserve">Doprinos projektnih aktivnosti ostvarivanju ciljeva </w:t>
            </w:r>
            <w:r>
              <w:rPr>
                <w:b/>
                <w:lang w:eastAsia="en-GB"/>
              </w:rPr>
              <w:t>iz natječaja za dodjelu potpora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2C749421" w14:textId="77777777" w:rsidR="00C57A55" w:rsidRPr="00F736E3" w:rsidRDefault="00C57A55" w:rsidP="00C57A55">
            <w:pPr>
              <w:jc w:val="center"/>
              <w:rPr>
                <w:b/>
                <w:lang w:eastAsia="en-GB"/>
              </w:rPr>
            </w:pPr>
            <w:proofErr w:type="spellStart"/>
            <w:r w:rsidRPr="00F736E3">
              <w:rPr>
                <w:b/>
                <w:lang w:eastAsia="en-GB"/>
              </w:rPr>
              <w:t>max</w:t>
            </w:r>
            <w:proofErr w:type="spellEnd"/>
            <w:r w:rsidRPr="00F736E3">
              <w:rPr>
                <w:b/>
                <w:lang w:eastAsia="en-GB"/>
              </w:rPr>
              <w:t xml:space="preserve"> 5</w:t>
            </w:r>
          </w:p>
        </w:tc>
      </w:tr>
      <w:tr w:rsidR="00C57A55" w:rsidRPr="00F736E3" w14:paraId="0A7AC900" w14:textId="77777777" w:rsidTr="00AE359E">
        <w:trPr>
          <w:cantSplit/>
          <w:trHeight w:val="20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61C3184" w14:textId="77777777" w:rsidR="00C57A55" w:rsidRPr="00F736E3" w:rsidRDefault="00C57A55" w:rsidP="00C57A55">
            <w:pPr>
              <w:jc w:val="center"/>
              <w:outlineLvl w:val="0"/>
              <w:rPr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49801" w14:textId="77777777" w:rsidR="00C57A55" w:rsidRPr="00F736E3" w:rsidRDefault="00C57A55" w:rsidP="00C57A55">
            <w:pPr>
              <w:outlineLvl w:val="0"/>
              <w:rPr>
                <w:lang w:eastAsia="en-GB"/>
              </w:rPr>
            </w:pPr>
            <w:r w:rsidRPr="00F736E3">
              <w:rPr>
                <w:lang w:eastAsia="en-GB"/>
              </w:rPr>
              <w:t xml:space="preserve">Projektne aktivnosti značajno doprinose ostvarivanju ciljeva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682C5C" w14:textId="77777777" w:rsidR="00C57A55" w:rsidRPr="00F736E3" w:rsidRDefault="00C57A55" w:rsidP="00C57A55">
            <w:pPr>
              <w:jc w:val="center"/>
              <w:outlineLvl w:val="0"/>
              <w:rPr>
                <w:lang w:eastAsia="en-GB"/>
              </w:rPr>
            </w:pPr>
            <w:r w:rsidRPr="00F736E3">
              <w:rPr>
                <w:lang w:eastAsia="en-GB"/>
              </w:rPr>
              <w:t>5</w:t>
            </w:r>
          </w:p>
        </w:tc>
      </w:tr>
      <w:tr w:rsidR="00C57A55" w:rsidRPr="00F736E3" w14:paraId="4258E1EE" w14:textId="77777777" w:rsidTr="00AE359E">
        <w:trPr>
          <w:cantSplit/>
          <w:trHeight w:val="20"/>
        </w:trPr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7DB6FB" w14:textId="77777777" w:rsidR="00C57A55" w:rsidRPr="00F736E3" w:rsidRDefault="00C57A55" w:rsidP="00C57A55">
            <w:pPr>
              <w:jc w:val="center"/>
              <w:rPr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17495" w14:textId="77777777" w:rsidR="00C57A55" w:rsidRPr="00F736E3" w:rsidRDefault="00C57A55" w:rsidP="00C57A55">
            <w:pPr>
              <w:outlineLvl w:val="0"/>
              <w:rPr>
                <w:lang w:eastAsia="en-GB"/>
              </w:rPr>
            </w:pPr>
            <w:r w:rsidRPr="00F736E3">
              <w:rPr>
                <w:lang w:eastAsia="en-GB"/>
              </w:rPr>
              <w:t xml:space="preserve">Projektne aktivnosti većinom doprinose ostvarivanju ciljeva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4230D9" w14:textId="77777777" w:rsidR="00C57A55" w:rsidRPr="00F736E3" w:rsidRDefault="00C57A55" w:rsidP="00C57A55">
            <w:pPr>
              <w:jc w:val="center"/>
              <w:outlineLvl w:val="0"/>
              <w:rPr>
                <w:lang w:eastAsia="en-GB"/>
              </w:rPr>
            </w:pPr>
            <w:r w:rsidRPr="00F736E3">
              <w:rPr>
                <w:lang w:eastAsia="en-GB"/>
              </w:rPr>
              <w:t>3</w:t>
            </w:r>
          </w:p>
        </w:tc>
      </w:tr>
      <w:tr w:rsidR="00C57A55" w:rsidRPr="00F736E3" w14:paraId="78F472F3" w14:textId="77777777" w:rsidTr="00AE359E">
        <w:trPr>
          <w:cantSplit/>
          <w:trHeight w:val="20"/>
        </w:trPr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E02CEB" w14:textId="77777777" w:rsidR="00C57A55" w:rsidRPr="00F736E3" w:rsidRDefault="00C57A55" w:rsidP="00C57A55">
            <w:pPr>
              <w:jc w:val="center"/>
              <w:rPr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81BD2" w14:textId="77777777" w:rsidR="00C57A55" w:rsidRPr="00F736E3" w:rsidRDefault="00C57A55" w:rsidP="00C57A55">
            <w:pPr>
              <w:outlineLvl w:val="0"/>
              <w:rPr>
                <w:lang w:eastAsia="en-GB"/>
              </w:rPr>
            </w:pPr>
            <w:r w:rsidRPr="00F736E3">
              <w:rPr>
                <w:lang w:eastAsia="en-GB"/>
              </w:rPr>
              <w:t xml:space="preserve">Projektne aktivnosti ne doprinose ostvarivanju ciljeva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C02912" w14:textId="77777777" w:rsidR="00C57A55" w:rsidRPr="00F736E3" w:rsidRDefault="00C57A55" w:rsidP="00C57A55">
            <w:pPr>
              <w:jc w:val="center"/>
              <w:outlineLvl w:val="0"/>
              <w:rPr>
                <w:lang w:eastAsia="en-GB"/>
              </w:rPr>
            </w:pPr>
            <w:r w:rsidRPr="00F736E3">
              <w:rPr>
                <w:lang w:eastAsia="en-GB"/>
              </w:rPr>
              <w:t>0</w:t>
            </w:r>
          </w:p>
        </w:tc>
      </w:tr>
      <w:tr w:rsidR="00C57A55" w:rsidRPr="003D64AC" w14:paraId="279AFA88" w14:textId="77777777" w:rsidTr="00AE359E">
        <w:trPr>
          <w:cantSplit/>
          <w:trHeight w:val="2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CCC"/>
          </w:tcPr>
          <w:p w14:paraId="54EAC531" w14:textId="77777777" w:rsidR="00C57A55" w:rsidRPr="00A47907" w:rsidRDefault="00C57A55" w:rsidP="00C57A55">
            <w:pPr>
              <w:jc w:val="center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3</w:t>
            </w:r>
            <w:r w:rsidRPr="00A47907">
              <w:rPr>
                <w:b/>
                <w:lang w:eastAsia="en-GB"/>
              </w:rPr>
              <w:t>.</w:t>
            </w: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</w:tcPr>
          <w:p w14:paraId="4D9BDED0" w14:textId="77777777" w:rsidR="00C57A55" w:rsidRPr="00A47907" w:rsidRDefault="00C57A55" w:rsidP="00C57A55">
            <w:pPr>
              <w:outlineLvl w:val="0"/>
              <w:rPr>
                <w:b/>
                <w:lang w:eastAsia="en-GB"/>
              </w:rPr>
            </w:pPr>
            <w:r w:rsidRPr="00A47907">
              <w:rPr>
                <w:b/>
                <w:lang w:eastAsia="en-GB"/>
              </w:rPr>
              <w:t>ODRŽIVOST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</w:tcPr>
          <w:p w14:paraId="6FBFAE9F" w14:textId="77777777" w:rsidR="00C57A55" w:rsidRPr="003D64AC" w:rsidRDefault="00C57A55" w:rsidP="00C57A55">
            <w:pPr>
              <w:jc w:val="center"/>
              <w:outlineLvl w:val="0"/>
              <w:rPr>
                <w:lang w:eastAsia="en-GB"/>
              </w:rPr>
            </w:pPr>
            <w:proofErr w:type="spellStart"/>
            <w:r w:rsidRPr="003D64AC">
              <w:rPr>
                <w:b/>
                <w:lang w:eastAsia="en-GB"/>
              </w:rPr>
              <w:t>max</w:t>
            </w:r>
            <w:proofErr w:type="spellEnd"/>
            <w:r w:rsidRPr="003D64AC">
              <w:rPr>
                <w:b/>
                <w:lang w:eastAsia="en-GB"/>
              </w:rPr>
              <w:t xml:space="preserve"> 15</w:t>
            </w:r>
          </w:p>
        </w:tc>
      </w:tr>
      <w:tr w:rsidR="00C57A55" w:rsidRPr="00F736E3" w14:paraId="6728D48A" w14:textId="77777777" w:rsidTr="00AE359E">
        <w:trPr>
          <w:cantSplit/>
          <w:trHeight w:val="2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</w:tcPr>
          <w:p w14:paraId="7F89F51D" w14:textId="77777777" w:rsidR="00C57A55" w:rsidRPr="00A47907" w:rsidRDefault="00C57A55" w:rsidP="00C57A55">
            <w:pPr>
              <w:jc w:val="center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3.1.</w:t>
            </w: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</w:tcPr>
          <w:p w14:paraId="6A8D6533" w14:textId="77777777" w:rsidR="00C57A55" w:rsidRPr="00A47907" w:rsidRDefault="00C57A55" w:rsidP="00C57A55">
            <w:pPr>
              <w:outlineLvl w:val="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Održivost predviđenih financijskih rezultata nakon dovršetka projekta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</w:tcPr>
          <w:p w14:paraId="4D70458B" w14:textId="77777777" w:rsidR="00C57A55" w:rsidRPr="00F736E3" w:rsidRDefault="00C57A55" w:rsidP="00C57A55">
            <w:pPr>
              <w:jc w:val="center"/>
              <w:outlineLvl w:val="0"/>
              <w:rPr>
                <w:lang w:eastAsia="en-GB"/>
              </w:rPr>
            </w:pPr>
            <w:proofErr w:type="spellStart"/>
            <w:r w:rsidRPr="00F736E3">
              <w:rPr>
                <w:b/>
                <w:lang w:eastAsia="en-GB"/>
              </w:rPr>
              <w:t>max</w:t>
            </w:r>
            <w:proofErr w:type="spellEnd"/>
            <w:r w:rsidRPr="00F736E3">
              <w:rPr>
                <w:b/>
                <w:lang w:eastAsia="en-GB"/>
              </w:rPr>
              <w:t xml:space="preserve"> </w:t>
            </w:r>
            <w:r>
              <w:rPr>
                <w:b/>
                <w:lang w:eastAsia="en-GB"/>
              </w:rPr>
              <w:t>5</w:t>
            </w:r>
          </w:p>
        </w:tc>
      </w:tr>
      <w:tr w:rsidR="00C57A55" w:rsidRPr="00F736E3" w14:paraId="37223356" w14:textId="77777777" w:rsidTr="00AE359E">
        <w:trPr>
          <w:cantSplit/>
          <w:trHeight w:val="20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246E9351" w14:textId="77777777" w:rsidR="00C57A55" w:rsidRPr="00F736E3" w:rsidRDefault="00C57A55" w:rsidP="00C57A55">
            <w:pPr>
              <w:jc w:val="center"/>
              <w:outlineLvl w:val="0"/>
              <w:rPr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65475" w14:textId="77777777" w:rsidR="00C57A55" w:rsidRPr="00F736E3" w:rsidRDefault="00C57A55" w:rsidP="00C57A55">
            <w:pPr>
              <w:outlineLvl w:val="0"/>
              <w:rPr>
                <w:lang w:eastAsia="en-GB"/>
              </w:rPr>
            </w:pPr>
            <w:r>
              <w:rPr>
                <w:lang w:eastAsia="en-GB"/>
              </w:rPr>
              <w:t>Predviđeni rezultati su održivi te će se projektne aktivnosti u potpunosti moći financirati nakon završetka financiranja sredstvima Grada Zagreba.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B2D1AA" w14:textId="77777777" w:rsidR="00C57A55" w:rsidRPr="00F736E3" w:rsidRDefault="00C57A55" w:rsidP="00C57A55">
            <w:pPr>
              <w:jc w:val="center"/>
              <w:outlineLvl w:val="0"/>
              <w:rPr>
                <w:lang w:eastAsia="en-GB"/>
              </w:rPr>
            </w:pPr>
            <w:r>
              <w:rPr>
                <w:lang w:eastAsia="en-GB"/>
              </w:rPr>
              <w:t>5</w:t>
            </w:r>
          </w:p>
        </w:tc>
      </w:tr>
      <w:tr w:rsidR="00C57A55" w:rsidRPr="00F736E3" w14:paraId="0DB3B24D" w14:textId="77777777" w:rsidTr="00AE359E">
        <w:trPr>
          <w:cantSplit/>
          <w:trHeight w:val="20"/>
        </w:trPr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183625" w14:textId="77777777" w:rsidR="00C57A55" w:rsidRPr="00F736E3" w:rsidRDefault="00C57A55" w:rsidP="00C57A55">
            <w:pPr>
              <w:jc w:val="center"/>
              <w:rPr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2035B" w14:textId="77777777" w:rsidR="00C57A55" w:rsidRPr="00F736E3" w:rsidRDefault="00C57A55" w:rsidP="00C57A55">
            <w:pPr>
              <w:outlineLvl w:val="0"/>
              <w:rPr>
                <w:lang w:eastAsia="en-GB"/>
              </w:rPr>
            </w:pPr>
            <w:r>
              <w:rPr>
                <w:lang w:eastAsia="en-GB"/>
              </w:rPr>
              <w:t>Predviđeni rezultati nisu u potpunosti održivi te će se projektne aktivnosti djelomično moći financirati nakon završetka financiranja sredstvima Grada Zagreba.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A792B3" w14:textId="77777777" w:rsidR="00C57A55" w:rsidRPr="00F736E3" w:rsidRDefault="00C57A55" w:rsidP="00C57A55">
            <w:pPr>
              <w:jc w:val="center"/>
              <w:outlineLvl w:val="0"/>
              <w:rPr>
                <w:lang w:eastAsia="en-GB"/>
              </w:rPr>
            </w:pPr>
            <w:r>
              <w:rPr>
                <w:lang w:eastAsia="en-GB"/>
              </w:rPr>
              <w:t>3</w:t>
            </w:r>
          </w:p>
        </w:tc>
      </w:tr>
      <w:tr w:rsidR="00C57A55" w:rsidRPr="00F736E3" w14:paraId="250C9A6F" w14:textId="77777777" w:rsidTr="00AE359E">
        <w:trPr>
          <w:cantSplit/>
          <w:trHeight w:val="20"/>
        </w:trPr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CBDC36" w14:textId="77777777" w:rsidR="00C57A55" w:rsidRPr="00F736E3" w:rsidRDefault="00C57A55" w:rsidP="00C57A55">
            <w:pPr>
              <w:jc w:val="center"/>
              <w:rPr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BCBD9" w14:textId="77777777" w:rsidR="00C57A55" w:rsidRPr="00F736E3" w:rsidRDefault="00C57A55" w:rsidP="00C57A55">
            <w:pPr>
              <w:outlineLvl w:val="0"/>
              <w:rPr>
                <w:lang w:eastAsia="en-GB"/>
              </w:rPr>
            </w:pPr>
            <w:r>
              <w:rPr>
                <w:lang w:eastAsia="en-GB"/>
              </w:rPr>
              <w:t xml:space="preserve">Predviđeni rezultati nisu održivi te se projektne aktivnosti neće moći financirati nakon završetka financiranja sredstvima Grada Zagreba.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582191" w14:textId="77777777" w:rsidR="00C57A55" w:rsidRPr="00F736E3" w:rsidRDefault="00C57A55" w:rsidP="00C57A55">
            <w:pPr>
              <w:jc w:val="center"/>
              <w:outlineLvl w:val="0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</w:tr>
      <w:tr w:rsidR="00C57A55" w:rsidRPr="00F736E3" w14:paraId="5567545F" w14:textId="77777777" w:rsidTr="00AE359E">
        <w:trPr>
          <w:cantSplit/>
          <w:trHeight w:val="2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</w:tcPr>
          <w:p w14:paraId="6F8D573C" w14:textId="77777777" w:rsidR="00C57A55" w:rsidRPr="00F736E3" w:rsidRDefault="00C57A55" w:rsidP="00C57A55">
            <w:pPr>
              <w:jc w:val="center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3.2.</w:t>
            </w: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C587A82" w14:textId="77777777" w:rsidR="00C57A55" w:rsidRPr="00F736E3" w:rsidRDefault="00C57A55" w:rsidP="00C57A55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Okolišna održivost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</w:tcPr>
          <w:p w14:paraId="09607B50" w14:textId="77777777" w:rsidR="00C57A55" w:rsidRPr="00F736E3" w:rsidRDefault="00C57A55" w:rsidP="00C57A55">
            <w:pPr>
              <w:jc w:val="center"/>
              <w:rPr>
                <w:b/>
                <w:lang w:eastAsia="en-GB"/>
              </w:rPr>
            </w:pPr>
            <w:proofErr w:type="spellStart"/>
            <w:r w:rsidRPr="00F736E3">
              <w:rPr>
                <w:b/>
                <w:lang w:eastAsia="en-GB"/>
              </w:rPr>
              <w:t>max</w:t>
            </w:r>
            <w:proofErr w:type="spellEnd"/>
            <w:r w:rsidRPr="00F736E3">
              <w:rPr>
                <w:b/>
                <w:lang w:eastAsia="en-GB"/>
              </w:rPr>
              <w:t xml:space="preserve"> 5</w:t>
            </w:r>
          </w:p>
        </w:tc>
      </w:tr>
      <w:tr w:rsidR="00C57A55" w:rsidRPr="00F736E3" w14:paraId="3BCC7A62" w14:textId="77777777" w:rsidTr="00AE359E">
        <w:trPr>
          <w:cantSplit/>
          <w:trHeight w:val="305"/>
        </w:trPr>
        <w:tc>
          <w:tcPr>
            <w:tcW w:w="58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81CB612" w14:textId="77777777" w:rsidR="00C57A55" w:rsidRDefault="00C57A55" w:rsidP="00C57A55">
            <w:pPr>
              <w:jc w:val="center"/>
              <w:rPr>
                <w:b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1D085" w14:textId="07308576" w:rsidR="00C57A55" w:rsidRPr="003322F9" w:rsidRDefault="00C57A55" w:rsidP="00C57A55">
            <w:pPr>
              <w:rPr>
                <w:lang w:eastAsia="en-GB"/>
              </w:rPr>
            </w:pPr>
            <w:r w:rsidRPr="003322F9">
              <w:rPr>
                <w:lang w:eastAsia="en-GB"/>
              </w:rPr>
              <w:t>Projekt</w:t>
            </w:r>
            <w:r>
              <w:rPr>
                <w:lang w:eastAsia="en-GB"/>
              </w:rPr>
              <w:t>n</w:t>
            </w:r>
            <w:r w:rsidRPr="003322F9">
              <w:rPr>
                <w:lang w:eastAsia="en-GB"/>
              </w:rPr>
              <w:t xml:space="preserve">i prijedlog </w:t>
            </w:r>
            <w:r>
              <w:rPr>
                <w:lang w:eastAsia="en-GB"/>
              </w:rPr>
              <w:t>značajno doprinosi</w:t>
            </w:r>
            <w:r w:rsidRPr="003322F9">
              <w:rPr>
                <w:lang w:eastAsia="en-GB"/>
              </w:rPr>
              <w:t xml:space="preserve"> pozitivnom utjecaju na okoliš.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293B16" w14:textId="77777777" w:rsidR="00C57A55" w:rsidRPr="003322F9" w:rsidRDefault="00C57A55" w:rsidP="00C57A55">
            <w:pPr>
              <w:jc w:val="center"/>
              <w:rPr>
                <w:lang w:eastAsia="en-GB"/>
              </w:rPr>
            </w:pPr>
            <w:r w:rsidRPr="003322F9">
              <w:rPr>
                <w:lang w:eastAsia="en-GB"/>
              </w:rPr>
              <w:t>5</w:t>
            </w:r>
          </w:p>
        </w:tc>
      </w:tr>
      <w:tr w:rsidR="00C57A55" w:rsidRPr="00F736E3" w14:paraId="0CF7D67C" w14:textId="77777777" w:rsidTr="00AE359E">
        <w:trPr>
          <w:cantSplit/>
          <w:trHeight w:val="20"/>
        </w:trPr>
        <w:tc>
          <w:tcPr>
            <w:tcW w:w="588" w:type="pct"/>
            <w:tcBorders>
              <w:left w:val="single" w:sz="4" w:space="0" w:color="auto"/>
              <w:right w:val="single" w:sz="4" w:space="0" w:color="auto"/>
            </w:tcBorders>
          </w:tcPr>
          <w:p w14:paraId="2E7FDA35" w14:textId="77777777" w:rsidR="00C57A55" w:rsidRDefault="00C57A55" w:rsidP="00C57A55">
            <w:pPr>
              <w:jc w:val="center"/>
              <w:rPr>
                <w:b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2E1E4" w14:textId="519D6DD7" w:rsidR="00C57A55" w:rsidRDefault="00C57A55" w:rsidP="00C57A55">
            <w:pPr>
              <w:rPr>
                <w:b/>
                <w:lang w:eastAsia="en-GB"/>
              </w:rPr>
            </w:pPr>
            <w:r w:rsidRPr="003322F9">
              <w:rPr>
                <w:lang w:eastAsia="en-GB"/>
              </w:rPr>
              <w:t>Projekt</w:t>
            </w:r>
            <w:r>
              <w:rPr>
                <w:lang w:eastAsia="en-GB"/>
              </w:rPr>
              <w:t>n</w:t>
            </w:r>
            <w:r w:rsidRPr="003322F9">
              <w:rPr>
                <w:lang w:eastAsia="en-GB"/>
              </w:rPr>
              <w:t xml:space="preserve">i prijedlog </w:t>
            </w:r>
            <w:r>
              <w:rPr>
                <w:lang w:eastAsia="en-GB"/>
              </w:rPr>
              <w:t>djelomično doprinosi</w:t>
            </w:r>
            <w:r w:rsidRPr="003322F9">
              <w:rPr>
                <w:lang w:eastAsia="en-GB"/>
              </w:rPr>
              <w:t xml:space="preserve"> pozitivnom utjecaju na okoliš.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00E257" w14:textId="77777777" w:rsidR="00C57A55" w:rsidRPr="003322F9" w:rsidRDefault="00C57A55" w:rsidP="00C57A55">
            <w:pPr>
              <w:jc w:val="center"/>
              <w:rPr>
                <w:lang w:eastAsia="en-GB"/>
              </w:rPr>
            </w:pPr>
            <w:r w:rsidRPr="003322F9">
              <w:rPr>
                <w:lang w:eastAsia="en-GB"/>
              </w:rPr>
              <w:t>3</w:t>
            </w:r>
          </w:p>
        </w:tc>
      </w:tr>
      <w:tr w:rsidR="00C57A55" w:rsidRPr="00F736E3" w14:paraId="1E4D9EE5" w14:textId="77777777" w:rsidTr="00AE359E">
        <w:trPr>
          <w:cantSplit/>
          <w:trHeight w:val="20"/>
        </w:trPr>
        <w:tc>
          <w:tcPr>
            <w:tcW w:w="58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EC1357" w14:textId="77777777" w:rsidR="00C57A55" w:rsidRDefault="00C57A55" w:rsidP="00C57A55">
            <w:pPr>
              <w:jc w:val="center"/>
              <w:rPr>
                <w:b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E9E3C" w14:textId="77777777" w:rsidR="00C57A55" w:rsidRDefault="00C57A55" w:rsidP="00C57A55">
            <w:pPr>
              <w:rPr>
                <w:b/>
                <w:lang w:eastAsia="en-GB"/>
              </w:rPr>
            </w:pPr>
            <w:r w:rsidRPr="003322F9">
              <w:rPr>
                <w:lang w:eastAsia="en-GB"/>
              </w:rPr>
              <w:t>Projekt</w:t>
            </w:r>
            <w:r>
              <w:rPr>
                <w:lang w:eastAsia="en-GB"/>
              </w:rPr>
              <w:t>n</w:t>
            </w:r>
            <w:r w:rsidRPr="003322F9">
              <w:rPr>
                <w:lang w:eastAsia="en-GB"/>
              </w:rPr>
              <w:t xml:space="preserve">i prijedlog </w:t>
            </w:r>
            <w:r>
              <w:rPr>
                <w:lang w:eastAsia="en-GB"/>
              </w:rPr>
              <w:t xml:space="preserve">ima negativan utjecaj </w:t>
            </w:r>
            <w:r w:rsidRPr="003322F9">
              <w:rPr>
                <w:lang w:eastAsia="en-GB"/>
              </w:rPr>
              <w:t>na okoliš.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F95563" w14:textId="77777777" w:rsidR="00C57A55" w:rsidRPr="003322F9" w:rsidRDefault="00C57A55" w:rsidP="00C57A55">
            <w:pPr>
              <w:jc w:val="center"/>
              <w:rPr>
                <w:lang w:eastAsia="en-GB"/>
              </w:rPr>
            </w:pPr>
            <w:r w:rsidRPr="003322F9">
              <w:rPr>
                <w:lang w:eastAsia="en-GB"/>
              </w:rPr>
              <w:t>0</w:t>
            </w:r>
          </w:p>
        </w:tc>
      </w:tr>
      <w:tr w:rsidR="00C57A55" w:rsidRPr="00F736E3" w14:paraId="41C89240" w14:textId="77777777" w:rsidTr="00FB7020">
        <w:trPr>
          <w:cantSplit/>
          <w:trHeight w:val="20"/>
        </w:trPr>
        <w:tc>
          <w:tcPr>
            <w:tcW w:w="58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22D56832" w14:textId="77777777" w:rsidR="00C57A55" w:rsidRPr="003D64AC" w:rsidRDefault="00C57A55" w:rsidP="00C57A55">
            <w:pPr>
              <w:jc w:val="center"/>
              <w:rPr>
                <w:b/>
                <w:lang w:eastAsia="en-GB"/>
              </w:rPr>
            </w:pPr>
            <w:r w:rsidRPr="003D64AC">
              <w:rPr>
                <w:b/>
                <w:lang w:eastAsia="en-GB"/>
              </w:rPr>
              <w:lastRenderedPageBreak/>
              <w:t>3.3.</w:t>
            </w: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0B180F" w14:textId="77777777" w:rsidR="00C57A55" w:rsidRPr="003D64AC" w:rsidRDefault="00C57A55" w:rsidP="00C57A55">
            <w:pPr>
              <w:rPr>
                <w:b/>
                <w:lang w:eastAsia="en-GB"/>
              </w:rPr>
            </w:pPr>
            <w:r w:rsidRPr="003D64AC">
              <w:rPr>
                <w:b/>
                <w:lang w:eastAsia="en-GB"/>
              </w:rPr>
              <w:t>Društvena održivost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74A6E5BE" w14:textId="77777777" w:rsidR="00C57A55" w:rsidRPr="003D64AC" w:rsidRDefault="00C57A55" w:rsidP="00C57A55">
            <w:pPr>
              <w:jc w:val="center"/>
              <w:rPr>
                <w:lang w:eastAsia="en-GB"/>
              </w:rPr>
            </w:pPr>
            <w:proofErr w:type="spellStart"/>
            <w:r w:rsidRPr="003D64AC">
              <w:rPr>
                <w:b/>
                <w:lang w:eastAsia="en-GB"/>
              </w:rPr>
              <w:t>max</w:t>
            </w:r>
            <w:proofErr w:type="spellEnd"/>
            <w:r w:rsidRPr="003D64AC">
              <w:rPr>
                <w:b/>
                <w:lang w:eastAsia="en-GB"/>
              </w:rPr>
              <w:t xml:space="preserve"> 5</w:t>
            </w:r>
          </w:p>
        </w:tc>
      </w:tr>
      <w:tr w:rsidR="00C57A55" w:rsidRPr="00F736E3" w14:paraId="2023B840" w14:textId="77777777" w:rsidTr="00CE0063">
        <w:trPr>
          <w:cantSplit/>
          <w:trHeight w:val="20"/>
        </w:trPr>
        <w:tc>
          <w:tcPr>
            <w:tcW w:w="58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69F6E34" w14:textId="77777777" w:rsidR="00C57A55" w:rsidRPr="003D64AC" w:rsidRDefault="00C57A55" w:rsidP="00C57A55">
            <w:pPr>
              <w:jc w:val="center"/>
              <w:rPr>
                <w:b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38945" w14:textId="523C54EC" w:rsidR="00C57A55" w:rsidRPr="003D64AC" w:rsidRDefault="00C57A55" w:rsidP="00C57A55">
            <w:pPr>
              <w:rPr>
                <w:lang w:eastAsia="en-GB"/>
              </w:rPr>
            </w:pPr>
            <w:r w:rsidRPr="003D64AC">
              <w:rPr>
                <w:lang w:eastAsia="en-GB"/>
              </w:rPr>
              <w:t xml:space="preserve">Projektni prijedlog značajno </w:t>
            </w:r>
            <w:r>
              <w:rPr>
                <w:lang w:eastAsia="en-GB"/>
              </w:rPr>
              <w:t>doprinosi</w:t>
            </w:r>
            <w:r w:rsidRPr="003D64AC">
              <w:rPr>
                <w:lang w:eastAsia="en-GB"/>
              </w:rPr>
              <w:t xml:space="preserve"> društvenoj održivosti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C607BD" w14:textId="77777777" w:rsidR="00C57A55" w:rsidRPr="003D64AC" w:rsidRDefault="00C57A55" w:rsidP="00C57A55">
            <w:pPr>
              <w:jc w:val="center"/>
              <w:rPr>
                <w:lang w:eastAsia="en-GB"/>
              </w:rPr>
            </w:pPr>
            <w:r w:rsidRPr="003D64AC">
              <w:rPr>
                <w:lang w:eastAsia="en-GB"/>
              </w:rPr>
              <w:t>5</w:t>
            </w:r>
          </w:p>
        </w:tc>
      </w:tr>
      <w:tr w:rsidR="00C57A55" w:rsidRPr="00F736E3" w14:paraId="2E9A07E4" w14:textId="77777777" w:rsidTr="00CE0063">
        <w:trPr>
          <w:cantSplit/>
          <w:trHeight w:val="20"/>
        </w:trPr>
        <w:tc>
          <w:tcPr>
            <w:tcW w:w="588" w:type="pct"/>
            <w:tcBorders>
              <w:left w:val="single" w:sz="4" w:space="0" w:color="auto"/>
              <w:right w:val="single" w:sz="4" w:space="0" w:color="auto"/>
            </w:tcBorders>
          </w:tcPr>
          <w:p w14:paraId="156039E2" w14:textId="77777777" w:rsidR="00C57A55" w:rsidRPr="003D64AC" w:rsidRDefault="00C57A55" w:rsidP="00C57A55">
            <w:pPr>
              <w:jc w:val="center"/>
              <w:rPr>
                <w:b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94348" w14:textId="00F16ED4" w:rsidR="00C57A55" w:rsidRPr="003D64AC" w:rsidRDefault="00C57A55" w:rsidP="00C57A55">
            <w:pPr>
              <w:rPr>
                <w:lang w:eastAsia="en-GB"/>
              </w:rPr>
            </w:pPr>
            <w:r w:rsidRPr="003D64AC">
              <w:rPr>
                <w:lang w:eastAsia="en-GB"/>
              </w:rPr>
              <w:t xml:space="preserve">Projektni prijedlog djelomično </w:t>
            </w:r>
            <w:r>
              <w:rPr>
                <w:lang w:eastAsia="en-GB"/>
              </w:rPr>
              <w:t>doprinosi</w:t>
            </w:r>
            <w:r w:rsidRPr="003D64AC">
              <w:rPr>
                <w:lang w:eastAsia="en-GB"/>
              </w:rPr>
              <w:t xml:space="preserve"> društvenoj održivosti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B6F321" w14:textId="77777777" w:rsidR="00C57A55" w:rsidRPr="003D64AC" w:rsidRDefault="00C57A55" w:rsidP="00C57A55">
            <w:pPr>
              <w:jc w:val="center"/>
              <w:rPr>
                <w:lang w:eastAsia="en-GB"/>
              </w:rPr>
            </w:pPr>
            <w:r w:rsidRPr="003D64AC">
              <w:rPr>
                <w:lang w:eastAsia="en-GB"/>
              </w:rPr>
              <w:t>3</w:t>
            </w:r>
          </w:p>
        </w:tc>
      </w:tr>
      <w:tr w:rsidR="00C57A55" w:rsidRPr="00F736E3" w14:paraId="0676260E" w14:textId="77777777" w:rsidTr="00AE359E">
        <w:trPr>
          <w:cantSplit/>
          <w:trHeight w:val="20"/>
        </w:trPr>
        <w:tc>
          <w:tcPr>
            <w:tcW w:w="58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2D7391" w14:textId="77777777" w:rsidR="00C57A55" w:rsidRPr="003D64AC" w:rsidRDefault="00C57A55" w:rsidP="00C57A55">
            <w:pPr>
              <w:jc w:val="center"/>
              <w:rPr>
                <w:b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77549" w14:textId="13E9B529" w:rsidR="00C57A55" w:rsidRPr="003D64AC" w:rsidRDefault="00C57A55" w:rsidP="00C57A55">
            <w:pPr>
              <w:rPr>
                <w:lang w:eastAsia="en-GB"/>
              </w:rPr>
            </w:pPr>
            <w:r w:rsidRPr="003D64AC">
              <w:rPr>
                <w:lang w:eastAsia="en-GB"/>
              </w:rPr>
              <w:t xml:space="preserve">Projektni prijedlog ne </w:t>
            </w:r>
            <w:r>
              <w:rPr>
                <w:lang w:eastAsia="en-GB"/>
              </w:rPr>
              <w:t>doprinosi</w:t>
            </w:r>
            <w:r w:rsidRPr="003D64AC">
              <w:rPr>
                <w:lang w:eastAsia="en-GB"/>
              </w:rPr>
              <w:t xml:space="preserve"> društvenoj održivosti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1B7C23" w14:textId="77777777" w:rsidR="00C57A55" w:rsidRPr="003D64AC" w:rsidRDefault="00C57A55" w:rsidP="00C57A55">
            <w:pPr>
              <w:jc w:val="center"/>
              <w:rPr>
                <w:lang w:eastAsia="en-GB"/>
              </w:rPr>
            </w:pPr>
            <w:r w:rsidRPr="003D64AC">
              <w:rPr>
                <w:lang w:eastAsia="en-GB"/>
              </w:rPr>
              <w:t>0</w:t>
            </w:r>
          </w:p>
        </w:tc>
      </w:tr>
      <w:tr w:rsidR="00C57A55" w:rsidRPr="00F736E3" w14:paraId="1CD0FBE1" w14:textId="77777777" w:rsidTr="00AE359E">
        <w:trPr>
          <w:cantSplit/>
          <w:trHeight w:val="2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D9EAAAB" w14:textId="77777777" w:rsidR="00C57A55" w:rsidRPr="00F736E3" w:rsidRDefault="00C57A55" w:rsidP="00C57A55">
            <w:pPr>
              <w:jc w:val="center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4.</w:t>
            </w: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B065C2E" w14:textId="77777777" w:rsidR="00C57A55" w:rsidRPr="00F736E3" w:rsidRDefault="00C57A55" w:rsidP="00C57A55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PRORAČUN I ISPLATIVOST PROJEKTA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E0B2681" w14:textId="77777777" w:rsidR="00C57A55" w:rsidRPr="00F736E3" w:rsidRDefault="00C57A55" w:rsidP="00C57A55">
            <w:pPr>
              <w:jc w:val="center"/>
              <w:rPr>
                <w:b/>
                <w:lang w:eastAsia="en-GB"/>
              </w:rPr>
            </w:pPr>
            <w:proofErr w:type="spellStart"/>
            <w:r w:rsidRPr="00F736E3">
              <w:rPr>
                <w:b/>
                <w:lang w:eastAsia="en-GB"/>
              </w:rPr>
              <w:t>max</w:t>
            </w:r>
            <w:proofErr w:type="spellEnd"/>
            <w:r w:rsidRPr="00F736E3">
              <w:rPr>
                <w:b/>
                <w:lang w:eastAsia="en-GB"/>
              </w:rPr>
              <w:t xml:space="preserve"> </w:t>
            </w:r>
            <w:r>
              <w:rPr>
                <w:b/>
                <w:lang w:eastAsia="en-GB"/>
              </w:rPr>
              <w:t>10</w:t>
            </w:r>
          </w:p>
        </w:tc>
      </w:tr>
      <w:tr w:rsidR="00C57A55" w:rsidRPr="00F736E3" w14:paraId="4435C898" w14:textId="77777777" w:rsidTr="00AE359E">
        <w:trPr>
          <w:cantSplit/>
          <w:trHeight w:val="2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185BB87D" w14:textId="77777777" w:rsidR="00C57A55" w:rsidRPr="00F736E3" w:rsidRDefault="00C57A55" w:rsidP="00C57A55">
            <w:pPr>
              <w:jc w:val="center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4.1.</w:t>
            </w: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11C14D68" w14:textId="77777777" w:rsidR="00C57A55" w:rsidRPr="00F736E3" w:rsidRDefault="00C57A55" w:rsidP="00C57A55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Dobro izrađen proračun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3FC358E3" w14:textId="77777777" w:rsidR="00C57A55" w:rsidRPr="00F736E3" w:rsidRDefault="00C57A55" w:rsidP="00C57A55">
            <w:pPr>
              <w:jc w:val="center"/>
              <w:rPr>
                <w:b/>
                <w:lang w:eastAsia="en-GB"/>
              </w:rPr>
            </w:pPr>
            <w:proofErr w:type="spellStart"/>
            <w:r w:rsidRPr="00F736E3">
              <w:rPr>
                <w:b/>
                <w:lang w:eastAsia="en-GB"/>
              </w:rPr>
              <w:t>max</w:t>
            </w:r>
            <w:proofErr w:type="spellEnd"/>
            <w:r w:rsidRPr="00F736E3">
              <w:rPr>
                <w:b/>
                <w:lang w:eastAsia="en-GB"/>
              </w:rPr>
              <w:t xml:space="preserve"> </w:t>
            </w:r>
            <w:r>
              <w:rPr>
                <w:b/>
                <w:lang w:eastAsia="en-GB"/>
              </w:rPr>
              <w:t>5</w:t>
            </w:r>
          </w:p>
        </w:tc>
      </w:tr>
      <w:tr w:rsidR="00C57A55" w:rsidRPr="00F736E3" w14:paraId="7D47B1D9" w14:textId="77777777" w:rsidTr="00AE359E">
        <w:trPr>
          <w:cantSplit/>
          <w:trHeight w:val="20"/>
        </w:trPr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5E5D37AC" w14:textId="77777777" w:rsidR="00C57A55" w:rsidRPr="00F736E3" w:rsidRDefault="00C57A55" w:rsidP="00C57A55">
            <w:pPr>
              <w:jc w:val="center"/>
              <w:outlineLvl w:val="0"/>
              <w:rPr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DB420" w14:textId="77777777" w:rsidR="00C57A55" w:rsidRPr="00F736E3" w:rsidRDefault="00C57A55" w:rsidP="00C57A55">
            <w:pPr>
              <w:outlineLvl w:val="0"/>
              <w:rPr>
                <w:lang w:eastAsia="en-GB"/>
              </w:rPr>
            </w:pPr>
            <w:r w:rsidRPr="00F736E3">
              <w:rPr>
                <w:lang w:eastAsia="en-GB"/>
              </w:rPr>
              <w:t xml:space="preserve">Proračun pokriva sve projektne aktivnosti, a obuhvaća troškove nužne za provođenje aktivnosti koji su </w:t>
            </w:r>
            <w:r w:rsidRPr="00852C7E">
              <w:rPr>
                <w:lang w:eastAsia="en-GB"/>
              </w:rPr>
              <w:t>detaljno i realno planirani</w:t>
            </w:r>
            <w:r w:rsidRPr="00F736E3">
              <w:rPr>
                <w:lang w:eastAsia="en-GB"/>
              </w:rPr>
              <w:t xml:space="preserve">.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640605" w14:textId="77777777" w:rsidR="00C57A55" w:rsidRPr="00F736E3" w:rsidRDefault="00C57A55" w:rsidP="00C57A55">
            <w:pPr>
              <w:jc w:val="center"/>
              <w:outlineLvl w:val="0"/>
              <w:rPr>
                <w:lang w:eastAsia="en-GB"/>
              </w:rPr>
            </w:pPr>
            <w:r>
              <w:rPr>
                <w:lang w:eastAsia="en-GB"/>
              </w:rPr>
              <w:t>5</w:t>
            </w:r>
          </w:p>
        </w:tc>
      </w:tr>
      <w:tr w:rsidR="00C57A55" w:rsidRPr="00F736E3" w14:paraId="37B4805E" w14:textId="77777777" w:rsidTr="00AE359E">
        <w:trPr>
          <w:cantSplit/>
          <w:trHeight w:val="2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7ECF56" w14:textId="77777777" w:rsidR="00C57A55" w:rsidRPr="00F736E3" w:rsidRDefault="00C57A55" w:rsidP="00C57A55">
            <w:pPr>
              <w:jc w:val="center"/>
              <w:rPr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4F9AD" w14:textId="77777777" w:rsidR="00C57A55" w:rsidRPr="00F736E3" w:rsidRDefault="00C57A55" w:rsidP="00C57A55">
            <w:pPr>
              <w:outlineLvl w:val="0"/>
              <w:rPr>
                <w:lang w:eastAsia="en-GB"/>
              </w:rPr>
            </w:pPr>
            <w:r w:rsidRPr="00F736E3">
              <w:rPr>
                <w:lang w:eastAsia="en-GB"/>
              </w:rPr>
              <w:t xml:space="preserve">Proračun većinom pokriva sve projektne aktivnosti te većinom obuhvaća troškove nužne za provođenje aktivnosti koji su </w:t>
            </w:r>
            <w:r w:rsidRPr="00771FAD">
              <w:rPr>
                <w:lang w:eastAsia="en-GB"/>
              </w:rPr>
              <w:t xml:space="preserve">detaljno i </w:t>
            </w:r>
            <w:r w:rsidRPr="00852C7E">
              <w:rPr>
                <w:lang w:eastAsia="en-GB"/>
              </w:rPr>
              <w:t>realno planirani</w:t>
            </w:r>
            <w:r w:rsidRPr="00F736E3">
              <w:rPr>
                <w:lang w:eastAsia="en-GB"/>
              </w:rPr>
              <w:t xml:space="preserve">.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4B16C0" w14:textId="77777777" w:rsidR="00C57A55" w:rsidRPr="00F736E3" w:rsidRDefault="00C57A55" w:rsidP="00C57A55">
            <w:pPr>
              <w:jc w:val="center"/>
              <w:outlineLvl w:val="0"/>
              <w:rPr>
                <w:lang w:eastAsia="en-GB"/>
              </w:rPr>
            </w:pPr>
            <w:r>
              <w:rPr>
                <w:lang w:eastAsia="en-GB"/>
              </w:rPr>
              <w:t>3</w:t>
            </w:r>
          </w:p>
        </w:tc>
      </w:tr>
      <w:tr w:rsidR="00C57A55" w:rsidRPr="00F736E3" w14:paraId="53889E37" w14:textId="77777777" w:rsidTr="00AE359E">
        <w:trPr>
          <w:cantSplit/>
          <w:trHeight w:val="2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AD6DF7" w14:textId="77777777" w:rsidR="00C57A55" w:rsidRPr="00F736E3" w:rsidRDefault="00C57A55" w:rsidP="00C57A55">
            <w:pPr>
              <w:jc w:val="center"/>
              <w:rPr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07212" w14:textId="77777777" w:rsidR="00C57A55" w:rsidRPr="00F736E3" w:rsidRDefault="00C57A55" w:rsidP="00C57A55">
            <w:pPr>
              <w:outlineLvl w:val="0"/>
              <w:rPr>
                <w:lang w:eastAsia="en-GB"/>
              </w:rPr>
            </w:pPr>
            <w:r w:rsidRPr="00F736E3">
              <w:rPr>
                <w:lang w:eastAsia="en-GB"/>
              </w:rPr>
              <w:t>Proračun većinom ne pokriva sve projektne aktivnosti te većinom obuhvaća troškove koji nisu nužni za provođenje aktivnosti.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051878" w14:textId="77777777" w:rsidR="00C57A55" w:rsidRPr="00F736E3" w:rsidRDefault="00C57A55" w:rsidP="00C57A55">
            <w:pPr>
              <w:jc w:val="center"/>
              <w:outlineLvl w:val="0"/>
              <w:rPr>
                <w:lang w:eastAsia="en-GB"/>
              </w:rPr>
            </w:pPr>
            <w:r w:rsidRPr="00F736E3">
              <w:rPr>
                <w:lang w:eastAsia="en-GB"/>
              </w:rPr>
              <w:t>0</w:t>
            </w:r>
          </w:p>
        </w:tc>
      </w:tr>
      <w:tr w:rsidR="00C57A55" w:rsidRPr="00F736E3" w14:paraId="61203240" w14:textId="77777777" w:rsidTr="00AE359E">
        <w:trPr>
          <w:cantSplit/>
          <w:trHeight w:val="2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3B2A901A" w14:textId="77777777" w:rsidR="00C57A55" w:rsidRPr="00F736E3" w:rsidRDefault="00C57A55" w:rsidP="00C57A55">
            <w:pPr>
              <w:jc w:val="center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4</w:t>
            </w:r>
            <w:r w:rsidRPr="00F736E3">
              <w:rPr>
                <w:b/>
                <w:lang w:eastAsia="en-GB"/>
              </w:rPr>
              <w:t>.2.</w:t>
            </w: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6AE71367" w14:textId="77777777" w:rsidR="00C57A55" w:rsidRPr="00F736E3" w:rsidRDefault="00C57A55" w:rsidP="00C57A55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Odnos procijenjenih troškova i predviđenih rezultata projekta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3DE04E14" w14:textId="77777777" w:rsidR="00C57A55" w:rsidRPr="00F736E3" w:rsidRDefault="00C57A55" w:rsidP="00C57A55">
            <w:pPr>
              <w:jc w:val="center"/>
              <w:rPr>
                <w:b/>
                <w:lang w:eastAsia="en-GB"/>
              </w:rPr>
            </w:pPr>
            <w:proofErr w:type="spellStart"/>
            <w:r w:rsidRPr="00F736E3">
              <w:rPr>
                <w:b/>
                <w:lang w:eastAsia="en-GB"/>
              </w:rPr>
              <w:t>max</w:t>
            </w:r>
            <w:proofErr w:type="spellEnd"/>
            <w:r w:rsidRPr="00F736E3">
              <w:rPr>
                <w:b/>
                <w:lang w:eastAsia="en-GB"/>
              </w:rPr>
              <w:t xml:space="preserve"> </w:t>
            </w:r>
            <w:r>
              <w:rPr>
                <w:b/>
                <w:lang w:eastAsia="en-GB"/>
              </w:rPr>
              <w:t>5</w:t>
            </w:r>
          </w:p>
        </w:tc>
      </w:tr>
      <w:tr w:rsidR="00C57A55" w:rsidRPr="00F736E3" w14:paraId="6DD1F63C" w14:textId="77777777" w:rsidTr="00AE359E">
        <w:trPr>
          <w:cantSplit/>
          <w:trHeight w:val="20"/>
        </w:trPr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2B34AB0D" w14:textId="77777777" w:rsidR="00C57A55" w:rsidRPr="00F736E3" w:rsidRDefault="00C57A55" w:rsidP="00C57A55">
            <w:pPr>
              <w:jc w:val="center"/>
              <w:outlineLvl w:val="0"/>
              <w:rPr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2D77C" w14:textId="77777777" w:rsidR="00C57A55" w:rsidRPr="00F736E3" w:rsidRDefault="00C57A55" w:rsidP="00C57A55">
            <w:pPr>
              <w:outlineLvl w:val="0"/>
              <w:rPr>
                <w:lang w:eastAsia="en-GB"/>
              </w:rPr>
            </w:pPr>
            <w:r>
              <w:rPr>
                <w:lang w:eastAsia="en-GB"/>
              </w:rPr>
              <w:t>Odnos procijenjenih troškova i očekivanih rezultata je zadovoljavajući.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6167A6" w14:textId="77777777" w:rsidR="00C57A55" w:rsidRPr="00F736E3" w:rsidRDefault="00C57A55" w:rsidP="00C57A55">
            <w:pPr>
              <w:jc w:val="center"/>
              <w:outlineLvl w:val="0"/>
              <w:rPr>
                <w:lang w:eastAsia="en-GB"/>
              </w:rPr>
            </w:pPr>
            <w:r>
              <w:rPr>
                <w:lang w:eastAsia="en-GB"/>
              </w:rPr>
              <w:t>5</w:t>
            </w:r>
          </w:p>
        </w:tc>
      </w:tr>
      <w:tr w:rsidR="00C57A55" w:rsidRPr="00F736E3" w14:paraId="7C5F4662" w14:textId="77777777" w:rsidTr="00AE359E">
        <w:trPr>
          <w:cantSplit/>
          <w:trHeight w:val="2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E05F13" w14:textId="77777777" w:rsidR="00C57A55" w:rsidRPr="00F736E3" w:rsidRDefault="00C57A55" w:rsidP="00C57A55">
            <w:pPr>
              <w:jc w:val="center"/>
              <w:rPr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C2F72" w14:textId="77777777" w:rsidR="00C57A55" w:rsidRPr="00F736E3" w:rsidRDefault="00C57A55" w:rsidP="00C57A55">
            <w:pPr>
              <w:outlineLvl w:val="0"/>
              <w:rPr>
                <w:lang w:eastAsia="en-GB"/>
              </w:rPr>
            </w:pPr>
            <w:r>
              <w:rPr>
                <w:lang w:eastAsia="en-GB"/>
              </w:rPr>
              <w:t>Odnos procijenjenih troškova i očekivanih rezultata djelomično je zadovoljavajući.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A5168E" w14:textId="77777777" w:rsidR="00C57A55" w:rsidRPr="00F736E3" w:rsidRDefault="00C57A55" w:rsidP="00C57A55">
            <w:pPr>
              <w:jc w:val="center"/>
              <w:outlineLvl w:val="0"/>
              <w:rPr>
                <w:lang w:eastAsia="en-GB"/>
              </w:rPr>
            </w:pPr>
            <w:r>
              <w:rPr>
                <w:lang w:eastAsia="en-GB"/>
              </w:rPr>
              <w:t>3</w:t>
            </w:r>
          </w:p>
        </w:tc>
      </w:tr>
      <w:tr w:rsidR="00C57A55" w:rsidRPr="00F736E3" w14:paraId="340CE387" w14:textId="77777777" w:rsidTr="00AE359E">
        <w:trPr>
          <w:cantSplit/>
          <w:trHeight w:val="2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1C2718" w14:textId="77777777" w:rsidR="00C57A55" w:rsidRPr="00F736E3" w:rsidRDefault="00C57A55" w:rsidP="00C57A55">
            <w:pPr>
              <w:jc w:val="center"/>
              <w:rPr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4A98C" w14:textId="77777777" w:rsidR="00C57A55" w:rsidRPr="00F736E3" w:rsidRDefault="00C57A55" w:rsidP="00C57A55">
            <w:pPr>
              <w:outlineLvl w:val="0"/>
              <w:rPr>
                <w:lang w:eastAsia="en-GB"/>
              </w:rPr>
            </w:pPr>
            <w:r>
              <w:rPr>
                <w:lang w:eastAsia="en-GB"/>
              </w:rPr>
              <w:t>Odnos procijenjenih troškova i očekivanih rezultata nije zadovoljavajući.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B93401" w14:textId="77777777" w:rsidR="00C57A55" w:rsidRPr="00F736E3" w:rsidRDefault="00C57A55" w:rsidP="00C57A55">
            <w:pPr>
              <w:jc w:val="center"/>
              <w:outlineLvl w:val="0"/>
              <w:rPr>
                <w:lang w:eastAsia="en-GB"/>
              </w:rPr>
            </w:pPr>
            <w:r w:rsidRPr="00F736E3">
              <w:rPr>
                <w:lang w:eastAsia="en-GB"/>
              </w:rPr>
              <w:t>0</w:t>
            </w:r>
          </w:p>
        </w:tc>
      </w:tr>
    </w:tbl>
    <w:p w14:paraId="6D8191B9" w14:textId="77777777" w:rsidR="005C18B4" w:rsidRPr="0067333D" w:rsidRDefault="005C18B4" w:rsidP="005C18B4">
      <w:pPr>
        <w:jc w:val="both"/>
        <w:rPr>
          <w:i/>
        </w:rPr>
      </w:pPr>
      <w:r w:rsidRPr="0067333D">
        <w:rPr>
          <w:i/>
        </w:rPr>
        <w:t xml:space="preserve">* teško </w:t>
      </w:r>
      <w:proofErr w:type="spellStart"/>
      <w:r w:rsidRPr="0067333D">
        <w:rPr>
          <w:i/>
        </w:rPr>
        <w:t>zapošljive</w:t>
      </w:r>
      <w:proofErr w:type="spellEnd"/>
      <w:r>
        <w:rPr>
          <w:i/>
        </w:rPr>
        <w:t xml:space="preserve"> odnosno marginalizirane</w:t>
      </w:r>
      <w:r w:rsidRPr="0067333D">
        <w:rPr>
          <w:i/>
        </w:rPr>
        <w:t xml:space="preserve"> skupine </w:t>
      </w:r>
      <w:r>
        <w:rPr>
          <w:i/>
        </w:rPr>
        <w:t>čine</w:t>
      </w:r>
      <w:r w:rsidRPr="0067333D">
        <w:rPr>
          <w:i/>
        </w:rPr>
        <w:t xml:space="preserve"> osobe s većim rizikom socijalne isključenosti kao što su osobe sa invaliditetom, osobe s umanjenom radnom sposobnošću, žrtve nasilja u obitelji, roditelji ili skrbnici djece s teškoćama u razvoju, pripadnici romske nacionalne manjine i druge teže </w:t>
      </w:r>
      <w:proofErr w:type="spellStart"/>
      <w:r w:rsidRPr="0067333D">
        <w:rPr>
          <w:i/>
        </w:rPr>
        <w:t>zapošljive</w:t>
      </w:r>
      <w:proofErr w:type="spellEnd"/>
      <w:r w:rsidRPr="0067333D">
        <w:rPr>
          <w:i/>
        </w:rPr>
        <w:t xml:space="preserve"> osobe.</w:t>
      </w:r>
    </w:p>
    <w:p w14:paraId="1EC064B0" w14:textId="77777777" w:rsidR="005C18B4" w:rsidRDefault="005C18B4" w:rsidP="005C18B4">
      <w:pPr>
        <w:jc w:val="both"/>
      </w:pPr>
    </w:p>
    <w:p w14:paraId="55E37ECA" w14:textId="0CD1B835" w:rsidR="005C18B4" w:rsidRDefault="005C18B4" w:rsidP="005C18B4">
      <w:pPr>
        <w:ind w:firstLine="708"/>
        <w:jc w:val="both"/>
      </w:pPr>
      <w:r w:rsidRPr="00E6373A">
        <w:t xml:space="preserve">Povjerenstvo boduje svaki projektni prijedlog prema navedenim kriterijima na način da </w:t>
      </w:r>
      <w:r w:rsidR="00007747" w:rsidRPr="00E6373A">
        <w:t>svaki član daje</w:t>
      </w:r>
      <w:r w:rsidRPr="00E6373A">
        <w:t xml:space="preserve"> određeni broj bodova za svaki pojedini kriterij. </w:t>
      </w:r>
      <w:r w:rsidR="00007747" w:rsidRPr="00E6373A">
        <w:t>Rezultat bodovanja čini prosjek bodova svih članova.</w:t>
      </w:r>
    </w:p>
    <w:p w14:paraId="1383F6D5" w14:textId="3BA40DA5" w:rsidR="005C18B4" w:rsidRDefault="0014614F" w:rsidP="005C18B4">
      <w:pPr>
        <w:ind w:firstLine="708"/>
        <w:jc w:val="both"/>
      </w:pPr>
      <w:r>
        <w:t>Podnositelj</w:t>
      </w:r>
      <w:r w:rsidR="005C18B4">
        <w:t xml:space="preserve"> zahtjeva čiji je projektni prijedlog ocijenjen s manje </w:t>
      </w:r>
      <w:r w:rsidR="005C18B4" w:rsidRPr="00BE5818">
        <w:t xml:space="preserve">od </w:t>
      </w:r>
      <w:r w:rsidR="00A434E2" w:rsidRPr="00BE5818">
        <w:t>3</w:t>
      </w:r>
      <w:r w:rsidR="00ED78F5" w:rsidRPr="00BE5818">
        <w:t>0</w:t>
      </w:r>
      <w:r w:rsidR="00EB6315" w:rsidRPr="00BE5818">
        <w:rPr>
          <w:color w:val="FF0000"/>
        </w:rPr>
        <w:t xml:space="preserve"> </w:t>
      </w:r>
      <w:r w:rsidR="005C18B4" w:rsidRPr="00BE5818">
        <w:t>bodova bit</w:t>
      </w:r>
      <w:r w:rsidR="005C18B4">
        <w:t xml:space="preserve"> će </w:t>
      </w:r>
      <w:r w:rsidR="00B70328">
        <w:t>pisano obaviješten</w:t>
      </w:r>
      <w:r w:rsidR="005C18B4">
        <w:t xml:space="preserve"> o odbijanju zahtjeva s naznakom dodijeljenih bodova.</w:t>
      </w:r>
    </w:p>
    <w:p w14:paraId="48A10EFD" w14:textId="77777777" w:rsidR="005C18B4" w:rsidRDefault="005C18B4" w:rsidP="005C18B4">
      <w:pPr>
        <w:rPr>
          <w:b/>
        </w:rPr>
      </w:pPr>
    </w:p>
    <w:p w14:paraId="65C8CFEE" w14:textId="1A7D94C9" w:rsidR="005C18B4" w:rsidRPr="007D641A" w:rsidRDefault="005C18B4" w:rsidP="005C18B4">
      <w:pPr>
        <w:jc w:val="center"/>
        <w:rPr>
          <w:b/>
        </w:rPr>
      </w:pPr>
      <w:r w:rsidRPr="007D641A">
        <w:rPr>
          <w:b/>
        </w:rPr>
        <w:t xml:space="preserve">Članak </w:t>
      </w:r>
      <w:r w:rsidR="00E35CBC">
        <w:rPr>
          <w:b/>
        </w:rPr>
        <w:t>12</w:t>
      </w:r>
      <w:r w:rsidRPr="007D641A">
        <w:rPr>
          <w:b/>
        </w:rPr>
        <w:t>.</w:t>
      </w:r>
    </w:p>
    <w:p w14:paraId="63DDDD5D" w14:textId="77777777" w:rsidR="005C18B4" w:rsidRPr="007D641A" w:rsidRDefault="005C18B4" w:rsidP="005C18B4">
      <w:pPr>
        <w:ind w:firstLine="709"/>
        <w:jc w:val="both"/>
        <w:rPr>
          <w:iCs/>
        </w:rPr>
      </w:pPr>
    </w:p>
    <w:p w14:paraId="518214F2" w14:textId="0AFD2B12" w:rsidR="005C18B4" w:rsidRPr="002B2949" w:rsidRDefault="005C18B4" w:rsidP="005C18B4">
      <w:pPr>
        <w:ind w:firstLine="709"/>
        <w:jc w:val="both"/>
      </w:pPr>
      <w:r w:rsidRPr="008858B1">
        <w:t>Na temelju ocjene projektnih prijedloga i tablica proračuna</w:t>
      </w:r>
      <w:r w:rsidR="00891BA6" w:rsidRPr="008858B1">
        <w:t>,</w:t>
      </w:r>
      <w:r w:rsidRPr="008858B1">
        <w:t xml:space="preserve"> Povjerenstvo utvrđuje Prijedlog liste korisnika za dodjelu potpora. </w:t>
      </w:r>
      <w:r w:rsidR="00F15CF1" w:rsidRPr="008858B1">
        <w:t>Prijedlog liste objavljuje se na internet</w:t>
      </w:r>
      <w:r w:rsidR="005D61A3" w:rsidRPr="008858B1">
        <w:t>s</w:t>
      </w:r>
      <w:r w:rsidR="00F15CF1" w:rsidRPr="008858B1">
        <w:t>koj stranici Grada Zagreba</w:t>
      </w:r>
      <w:r w:rsidR="005D61A3" w:rsidRPr="008858B1">
        <w:t>.</w:t>
      </w:r>
      <w:r w:rsidR="00F15CF1" w:rsidRPr="008858B1">
        <w:t xml:space="preserve"> Na Prijedlog liste svaki podnositelj zahtjeva može podnijeti pisani prigovor u roku od 8 dana od dana objave liste. Prigovor se podnosi gradonačelniku putem Ureda.</w:t>
      </w:r>
    </w:p>
    <w:p w14:paraId="066A71CB" w14:textId="3E69E834" w:rsidR="005C18B4" w:rsidRPr="00790598" w:rsidRDefault="005C18B4" w:rsidP="005C18B4">
      <w:pPr>
        <w:ind w:firstLine="720"/>
        <w:jc w:val="both"/>
        <w:rPr>
          <w:strike/>
        </w:rPr>
      </w:pPr>
      <w:r w:rsidRPr="007D641A">
        <w:t xml:space="preserve">Gradonačelnik zaključkom utvrđuje Listu </w:t>
      </w:r>
      <w:r w:rsidR="00B70328">
        <w:t>kori</w:t>
      </w:r>
      <w:r w:rsidR="00BD414D">
        <w:t>s</w:t>
      </w:r>
      <w:r w:rsidR="00B70328">
        <w:t xml:space="preserve">nika </w:t>
      </w:r>
      <w:r w:rsidRPr="007D641A">
        <w:t xml:space="preserve">za dodjelu potpora za </w:t>
      </w:r>
      <w:r>
        <w:t xml:space="preserve">razvoj društvenog poduzetništva </w:t>
      </w:r>
      <w:r w:rsidRPr="007D641A">
        <w:t>na temelju prijedloga Povjerenstva</w:t>
      </w:r>
      <w:r w:rsidR="00790598">
        <w:t>.</w:t>
      </w:r>
      <w:r w:rsidR="00F15CF1">
        <w:t xml:space="preserve"> </w:t>
      </w:r>
    </w:p>
    <w:p w14:paraId="3C9C1F1C" w14:textId="72B59901" w:rsidR="005C18B4" w:rsidRPr="007D641A" w:rsidRDefault="005C18B4" w:rsidP="007976A6">
      <w:pPr>
        <w:ind w:firstLine="709"/>
        <w:jc w:val="both"/>
      </w:pPr>
      <w:r>
        <w:t xml:space="preserve">Lista </w:t>
      </w:r>
      <w:r w:rsidRPr="007D641A">
        <w:t xml:space="preserve">iz stavka 2. ovoga članka bit </w:t>
      </w:r>
      <w:r w:rsidR="00BE38F8" w:rsidRPr="007D641A">
        <w:t xml:space="preserve">će </w:t>
      </w:r>
      <w:r w:rsidRPr="007D641A">
        <w:t xml:space="preserve">objavljena na </w:t>
      </w:r>
      <w:r w:rsidR="0041232C">
        <w:t xml:space="preserve">internetskoj </w:t>
      </w:r>
      <w:r w:rsidRPr="007D641A">
        <w:t xml:space="preserve">stranici Grada Zagreba, a </w:t>
      </w:r>
      <w:r w:rsidRPr="00F27F19">
        <w:t>sadržava</w:t>
      </w:r>
      <w:r w:rsidR="00F27F19" w:rsidRPr="00F27F19">
        <w:t>t</w:t>
      </w:r>
      <w:r w:rsidR="00BE38F8" w:rsidRPr="00F27F19">
        <w:t xml:space="preserve"> će</w:t>
      </w:r>
      <w:r w:rsidR="007976A6">
        <w:t xml:space="preserve"> podatke </w:t>
      </w:r>
      <w:r w:rsidRPr="007D641A">
        <w:t>o korisniku potpore</w:t>
      </w:r>
      <w:r w:rsidR="007976A6">
        <w:t xml:space="preserve">, </w:t>
      </w:r>
      <w:r w:rsidRPr="007D641A">
        <w:t>naziv</w:t>
      </w:r>
      <w:r w:rsidR="007976A6">
        <w:t>u</w:t>
      </w:r>
      <w:r w:rsidRPr="007D641A">
        <w:t xml:space="preserve"> </w:t>
      </w:r>
      <w:r>
        <w:t>projekta</w:t>
      </w:r>
      <w:r w:rsidR="007976A6">
        <w:t>, ukupnoj vrijednosti projekta te iznosu potpore.</w:t>
      </w:r>
    </w:p>
    <w:p w14:paraId="4C624F03" w14:textId="77777777" w:rsidR="005C18B4" w:rsidRPr="007D641A" w:rsidRDefault="00A33406" w:rsidP="005C18B4">
      <w:pPr>
        <w:pStyle w:val="ListParagraph"/>
        <w:shd w:val="clear" w:color="auto" w:fill="FFFFFF"/>
        <w:autoSpaceDE w:val="0"/>
        <w:autoSpaceDN w:val="0"/>
        <w:adjustRightInd w:val="0"/>
        <w:ind w:left="0" w:firstLine="709"/>
        <w:jc w:val="both"/>
      </w:pPr>
      <w:r>
        <w:t>Korisnici</w:t>
      </w:r>
      <w:r w:rsidR="0041232C">
        <w:t xml:space="preserve"> potpore s l</w:t>
      </w:r>
      <w:r w:rsidR="005C18B4" w:rsidRPr="007D641A">
        <w:t xml:space="preserve">iste iz stavka 2. ovoga članka </w:t>
      </w:r>
      <w:r>
        <w:t xml:space="preserve">bit </w:t>
      </w:r>
      <w:r w:rsidR="005C18B4" w:rsidRPr="007D641A">
        <w:t xml:space="preserve">će se </w:t>
      </w:r>
      <w:r>
        <w:t>pisano</w:t>
      </w:r>
      <w:r w:rsidR="008E4FCC">
        <w:t xml:space="preserve"> </w:t>
      </w:r>
      <w:r>
        <w:t>obaviješteni</w:t>
      </w:r>
      <w:r w:rsidR="005C18B4" w:rsidRPr="007D641A">
        <w:t xml:space="preserve"> o dodjeli potpore.</w:t>
      </w:r>
    </w:p>
    <w:p w14:paraId="2BB5B8AD" w14:textId="77777777" w:rsidR="005C18B4" w:rsidRPr="007D641A" w:rsidRDefault="005C18B4" w:rsidP="005C18B4">
      <w:pPr>
        <w:jc w:val="both"/>
        <w:rPr>
          <w:u w:val="single"/>
        </w:rPr>
      </w:pPr>
    </w:p>
    <w:p w14:paraId="757A7FBD" w14:textId="0048107B" w:rsidR="005C18B4" w:rsidRPr="007D641A" w:rsidRDefault="005C18B4" w:rsidP="005C18B4">
      <w:pPr>
        <w:jc w:val="center"/>
        <w:rPr>
          <w:b/>
        </w:rPr>
      </w:pPr>
      <w:r w:rsidRPr="007D641A">
        <w:rPr>
          <w:b/>
        </w:rPr>
        <w:t xml:space="preserve">Članak </w:t>
      </w:r>
      <w:r w:rsidR="0058527C">
        <w:rPr>
          <w:b/>
        </w:rPr>
        <w:t>1</w:t>
      </w:r>
      <w:r w:rsidR="00790598">
        <w:rPr>
          <w:b/>
        </w:rPr>
        <w:t>3</w:t>
      </w:r>
      <w:r w:rsidRPr="007D641A">
        <w:rPr>
          <w:b/>
        </w:rPr>
        <w:t>.</w:t>
      </w:r>
    </w:p>
    <w:p w14:paraId="77836D05" w14:textId="77777777" w:rsidR="005C18B4" w:rsidRPr="007D641A" w:rsidRDefault="005C18B4" w:rsidP="005C18B4">
      <w:pPr>
        <w:ind w:firstLine="720"/>
        <w:jc w:val="both"/>
      </w:pPr>
    </w:p>
    <w:p w14:paraId="07FA404C" w14:textId="772DDDF8" w:rsidR="005C18B4" w:rsidRPr="007D641A" w:rsidRDefault="005C18B4" w:rsidP="005C18B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D641A">
        <w:t xml:space="preserve">Grad Zagreb će s korisnikom potpore </w:t>
      </w:r>
      <w:r w:rsidR="001A2937">
        <w:t>s Liste</w:t>
      </w:r>
      <w:r w:rsidR="00790598" w:rsidRPr="00995DDD">
        <w:t xml:space="preserve"> iz članka 12. stavka 2.</w:t>
      </w:r>
      <w:r w:rsidR="006E51E7">
        <w:t xml:space="preserve"> ovoga pravilnika</w:t>
      </w:r>
      <w:r w:rsidR="00790598">
        <w:t xml:space="preserve"> </w:t>
      </w:r>
      <w:r w:rsidRPr="007D641A">
        <w:t>sklopiti ugovor o dodjeli potpore, čime će se utvrditi međusobna prava i obveze.</w:t>
      </w:r>
    </w:p>
    <w:p w14:paraId="2681513E" w14:textId="77777777" w:rsidR="005C18B4" w:rsidRDefault="005C18B4" w:rsidP="005C18B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E7418">
        <w:t>Korisnik potpore je, pri sklapanju ugovora iz stavka 1. ovoga članka, dužan dostaviti:</w:t>
      </w:r>
      <w:r w:rsidRPr="007D641A">
        <w:t xml:space="preserve"> </w:t>
      </w:r>
      <w:r>
        <w:t xml:space="preserve"> </w:t>
      </w:r>
    </w:p>
    <w:p w14:paraId="4A1682C0" w14:textId="77777777" w:rsidR="005C18B4" w:rsidRDefault="005C18B4" w:rsidP="005C18B4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7D641A">
        <w:lastRenderedPageBreak/>
        <w:t>solemniziranu</w:t>
      </w:r>
      <w:proofErr w:type="spellEnd"/>
      <w:r w:rsidRPr="007D641A">
        <w:t xml:space="preserve"> bjanko zadužnicu kao instrument naplate dodijeljene potpore s pripadajućim zakonskim zateznim kamatama u slučaju nenamjenskog korištenja potpore, ili u slučaju naknadno utvrđenog drugačijeg stanja od onoga koji je bio osnovom za dodjelu potpore, ili u slučaju nepridržavanja obveza iz ugovora o dodjeli potpore, odnosno ako korisnik potpore ne izvrši povrat potpore p</w:t>
      </w:r>
      <w:r>
        <w:t>o utvrđenim ugovornim odredbama;</w:t>
      </w:r>
    </w:p>
    <w:p w14:paraId="5CA2E7AD" w14:textId="77777777" w:rsidR="005C18B4" w:rsidRPr="00FB2C27" w:rsidRDefault="005C18B4" w:rsidP="005C18B4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</w:pPr>
      <w:r w:rsidRPr="00FB2C27">
        <w:t>ugovor o radu za osobu zaposlenu na projektu</w:t>
      </w:r>
      <w:r w:rsidR="00931588" w:rsidRPr="00FB2C27">
        <w:t xml:space="preserve"> u punom radnom vremenu</w:t>
      </w:r>
      <w:r w:rsidRPr="00FB2C27">
        <w:t>.</w:t>
      </w:r>
    </w:p>
    <w:p w14:paraId="709EAF36" w14:textId="77777777" w:rsidR="005C18B4" w:rsidRPr="007D641A" w:rsidRDefault="005C18B4" w:rsidP="005C18B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D641A">
        <w:t xml:space="preserve">Korisniku potpore će se dostavljena </w:t>
      </w:r>
      <w:proofErr w:type="spellStart"/>
      <w:r w:rsidRPr="007D641A">
        <w:t>solemnizirana</w:t>
      </w:r>
      <w:proofErr w:type="spellEnd"/>
      <w:r w:rsidRPr="007D641A">
        <w:t xml:space="preserve"> bjanko zadužnica vratiti </w:t>
      </w:r>
      <w:r>
        <w:t>nakon što Povjerenstvo prihvati završni</w:t>
      </w:r>
      <w:r w:rsidRPr="007D641A">
        <w:t xml:space="preserve"> izvještaj o </w:t>
      </w:r>
      <w:r>
        <w:t>provedbi projekta</w:t>
      </w:r>
      <w:r w:rsidRPr="007D641A">
        <w:t>.</w:t>
      </w:r>
    </w:p>
    <w:p w14:paraId="36D959BF" w14:textId="2D1A7F92" w:rsidR="005C18B4" w:rsidRDefault="005C18B4" w:rsidP="00ED282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7D641A">
        <w:rPr>
          <w:bCs/>
        </w:rPr>
        <w:t>Ako k</w:t>
      </w:r>
      <w:r w:rsidRPr="007D641A">
        <w:t xml:space="preserve">orisnik potpore </w:t>
      </w:r>
      <w:r w:rsidRPr="007D641A">
        <w:rPr>
          <w:bCs/>
        </w:rPr>
        <w:t xml:space="preserve">ne sklopi ugovor o dodjeli potpore i/ili ne dostavi </w:t>
      </w:r>
      <w:proofErr w:type="spellStart"/>
      <w:r w:rsidRPr="007D641A">
        <w:t>solemniziranu</w:t>
      </w:r>
      <w:proofErr w:type="spellEnd"/>
      <w:r w:rsidRPr="007D641A">
        <w:t xml:space="preserve"> bjanko zadužnicu</w:t>
      </w:r>
      <w:r w:rsidRPr="00E962A6">
        <w:rPr>
          <w:bCs/>
        </w:rPr>
        <w:t xml:space="preserve"> </w:t>
      </w:r>
      <w:r w:rsidRPr="007D641A">
        <w:rPr>
          <w:bCs/>
        </w:rPr>
        <w:t>i/ili</w:t>
      </w:r>
      <w:r>
        <w:rPr>
          <w:bCs/>
        </w:rPr>
        <w:t xml:space="preserve"> ugovor o radu za osobu zaposlenu na projektu</w:t>
      </w:r>
      <w:r w:rsidRPr="007D641A">
        <w:rPr>
          <w:bCs/>
        </w:rPr>
        <w:t>, smatrat će se da je odustao od dodijeljene potpore.</w:t>
      </w:r>
    </w:p>
    <w:p w14:paraId="4B54BD37" w14:textId="1E54B425" w:rsidR="005C18B4" w:rsidRPr="007D641A" w:rsidRDefault="005C18B4" w:rsidP="005C18B4">
      <w:pPr>
        <w:jc w:val="center"/>
        <w:rPr>
          <w:b/>
        </w:rPr>
      </w:pPr>
      <w:r w:rsidRPr="006F6EFE">
        <w:rPr>
          <w:b/>
        </w:rPr>
        <w:t>Članak 1</w:t>
      </w:r>
      <w:r w:rsidR="00790598">
        <w:rPr>
          <w:b/>
        </w:rPr>
        <w:t>4</w:t>
      </w:r>
      <w:r w:rsidRPr="006F6EFE">
        <w:rPr>
          <w:b/>
        </w:rPr>
        <w:t>.</w:t>
      </w:r>
    </w:p>
    <w:p w14:paraId="0CEBD61A" w14:textId="77777777" w:rsidR="005C18B4" w:rsidRPr="007D641A" w:rsidRDefault="005C18B4" w:rsidP="005C18B4">
      <w:pPr>
        <w:jc w:val="both"/>
      </w:pPr>
    </w:p>
    <w:p w14:paraId="4E81653B" w14:textId="2386A3D9" w:rsidR="005C18B4" w:rsidRPr="007D641A" w:rsidRDefault="005C18B4" w:rsidP="005C18B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D641A">
        <w:t xml:space="preserve">Obveza </w:t>
      </w:r>
      <w:r w:rsidRPr="007D641A">
        <w:rPr>
          <w:bCs/>
        </w:rPr>
        <w:t>k</w:t>
      </w:r>
      <w:r w:rsidRPr="007D641A">
        <w:t>orisnika potpore je da projektn</w:t>
      </w:r>
      <w:r>
        <w:t>e</w:t>
      </w:r>
      <w:r w:rsidRPr="007D641A">
        <w:t xml:space="preserve"> aktivnosti, na temelju </w:t>
      </w:r>
      <w:r w:rsidR="00321F0C">
        <w:t>kojih</w:t>
      </w:r>
      <w:r w:rsidRPr="007D641A">
        <w:t xml:space="preserve"> mu je odobrena potpora, provede u cijelosti, sukladno </w:t>
      </w:r>
      <w:r w:rsidR="00C81F81">
        <w:t>utvrđenoj</w:t>
      </w:r>
      <w:r w:rsidRPr="007D641A">
        <w:t xml:space="preserve"> tablici proračuna.</w:t>
      </w:r>
    </w:p>
    <w:p w14:paraId="551574B4" w14:textId="77777777" w:rsidR="005C18B4" w:rsidRPr="007D641A" w:rsidRDefault="005C18B4" w:rsidP="005C18B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E7418">
        <w:t>Maksimalni rok provedbe projektnih aktivnosti je 1 godina od dana potpisivanja ugovora o dodjeli potpore.</w:t>
      </w:r>
    </w:p>
    <w:p w14:paraId="332B094A" w14:textId="717C3000" w:rsidR="005C18B4" w:rsidRPr="007D641A" w:rsidRDefault="005C18B4" w:rsidP="005C18B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D641A">
        <w:t xml:space="preserve">Korisnik potpore ne treba suglasnost Grada Zagreba za izmjene u tablici proračuna u slučaju nužne izmjene troškova </w:t>
      </w:r>
      <w:r w:rsidR="00C81F81">
        <w:t>do najviše 10</w:t>
      </w:r>
      <w:r w:rsidR="00C81F81" w:rsidRPr="004B5BFB">
        <w:t xml:space="preserve">% </w:t>
      </w:r>
      <w:r w:rsidRPr="004B5BFB">
        <w:t xml:space="preserve">unutar iste </w:t>
      </w:r>
      <w:r w:rsidR="00465C72" w:rsidRPr="004B5BFB">
        <w:t>namjene</w:t>
      </w:r>
      <w:r w:rsidRPr="004B5BFB">
        <w:t xml:space="preserve"> </w:t>
      </w:r>
      <w:r w:rsidR="00BE5818" w:rsidRPr="004B5BFB">
        <w:t>prihvatljivih t</w:t>
      </w:r>
      <w:r w:rsidR="004B5BFB" w:rsidRPr="004B5BFB">
        <w:t>r</w:t>
      </w:r>
      <w:r w:rsidR="00BE5818" w:rsidRPr="004B5BFB">
        <w:t>oškova</w:t>
      </w:r>
      <w:r w:rsidRPr="004B5BFB">
        <w:t xml:space="preserve"> iz članka 4. ovog</w:t>
      </w:r>
      <w:r w:rsidR="00FC260E" w:rsidRPr="004B5BFB">
        <w:t>a</w:t>
      </w:r>
      <w:r w:rsidR="006B32CF">
        <w:t xml:space="preserve"> p</w:t>
      </w:r>
      <w:r w:rsidRPr="004B5BFB">
        <w:t>ravilnika.</w:t>
      </w:r>
      <w:r w:rsidRPr="007D641A">
        <w:t xml:space="preserve"> </w:t>
      </w:r>
    </w:p>
    <w:p w14:paraId="151024F1" w14:textId="7F3EBBFC" w:rsidR="005C18B4" w:rsidRDefault="005C18B4" w:rsidP="005C18B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D641A">
        <w:rPr>
          <w:bCs/>
        </w:rPr>
        <w:t>K</w:t>
      </w:r>
      <w:r w:rsidRPr="007D641A">
        <w:t xml:space="preserve">orisnik potpore je dužan podnijeti molbu Povjerenstvu </w:t>
      </w:r>
      <w:r>
        <w:t>putem</w:t>
      </w:r>
      <w:r w:rsidRPr="007D641A">
        <w:t xml:space="preserve"> </w:t>
      </w:r>
      <w:r w:rsidRPr="006F6EFE">
        <w:t>Ureda</w:t>
      </w:r>
      <w:r w:rsidRPr="007D641A">
        <w:t xml:space="preserve"> </w:t>
      </w:r>
      <w:r>
        <w:t>kojom će</w:t>
      </w:r>
      <w:r w:rsidRPr="007D641A">
        <w:t xml:space="preserve"> </w:t>
      </w:r>
      <w:r>
        <w:t>za</w:t>
      </w:r>
      <w:r w:rsidRPr="007D641A">
        <w:t>traži</w:t>
      </w:r>
      <w:r>
        <w:t>ti</w:t>
      </w:r>
      <w:r w:rsidRPr="007D641A">
        <w:t xml:space="preserve"> suglasnost Grada Zagreba za sve ostale izmjen</w:t>
      </w:r>
      <w:r>
        <w:t xml:space="preserve">e u tablici proračuna. </w:t>
      </w:r>
    </w:p>
    <w:p w14:paraId="2765E8DA" w14:textId="77777777" w:rsidR="005C18B4" w:rsidRDefault="005C18B4" w:rsidP="005C18B4">
      <w:pPr>
        <w:shd w:val="clear" w:color="auto" w:fill="FFFFFF"/>
        <w:jc w:val="both"/>
        <w:rPr>
          <w:b/>
        </w:rPr>
      </w:pPr>
    </w:p>
    <w:p w14:paraId="0BA2A89F" w14:textId="77777777" w:rsidR="005C18B4" w:rsidRPr="00276C01" w:rsidRDefault="005C18B4" w:rsidP="005C18B4">
      <w:pPr>
        <w:shd w:val="clear" w:color="auto" w:fill="FFFFFF"/>
        <w:jc w:val="both"/>
        <w:rPr>
          <w:b/>
        </w:rPr>
      </w:pPr>
      <w:r w:rsidRPr="00276C01">
        <w:rPr>
          <w:b/>
        </w:rPr>
        <w:t>5. DOKAZI I KONTROLA NAMJENSKOG KORIŠTENJA SREDSTAVA</w:t>
      </w:r>
    </w:p>
    <w:p w14:paraId="7A2BA2CA" w14:textId="77777777" w:rsidR="005C18B4" w:rsidRPr="007D641A" w:rsidRDefault="005C18B4" w:rsidP="005C18B4">
      <w:pPr>
        <w:shd w:val="clear" w:color="auto" w:fill="FFFFFF"/>
        <w:jc w:val="both"/>
      </w:pPr>
    </w:p>
    <w:p w14:paraId="77112713" w14:textId="6E917C0A" w:rsidR="005C18B4" w:rsidRPr="007D641A" w:rsidRDefault="005C18B4" w:rsidP="005C18B4">
      <w:pPr>
        <w:jc w:val="center"/>
        <w:rPr>
          <w:b/>
        </w:rPr>
      </w:pPr>
      <w:r w:rsidRPr="006F6EFE">
        <w:rPr>
          <w:b/>
        </w:rPr>
        <w:t>Članak 1</w:t>
      </w:r>
      <w:r w:rsidR="00790598">
        <w:rPr>
          <w:b/>
        </w:rPr>
        <w:t>5</w:t>
      </w:r>
      <w:r w:rsidRPr="006F6EFE">
        <w:rPr>
          <w:b/>
        </w:rPr>
        <w:t>.</w:t>
      </w:r>
    </w:p>
    <w:p w14:paraId="6815024E" w14:textId="77777777" w:rsidR="005C18B4" w:rsidRPr="007D641A" w:rsidRDefault="005C18B4" w:rsidP="005C18B4">
      <w:pPr>
        <w:shd w:val="clear" w:color="auto" w:fill="FFFFFF"/>
        <w:jc w:val="both"/>
      </w:pPr>
    </w:p>
    <w:p w14:paraId="090654AA" w14:textId="77777777" w:rsidR="005C18B4" w:rsidRPr="007C707D" w:rsidRDefault="005C18B4" w:rsidP="005C18B4">
      <w:pPr>
        <w:pStyle w:val="ListParagraph"/>
        <w:shd w:val="clear" w:color="auto" w:fill="FFFFFF"/>
        <w:ind w:left="0" w:firstLine="709"/>
        <w:jc w:val="both"/>
      </w:pPr>
      <w:r w:rsidRPr="007D641A">
        <w:t xml:space="preserve">Korisnik potpore dužan je u maksimalnom roku od 30 dana od završetka provedbe </w:t>
      </w:r>
      <w:r>
        <w:t>projekta U</w:t>
      </w:r>
      <w:r w:rsidRPr="007D641A">
        <w:t xml:space="preserve">redu dostaviti dokaze o namjenskome korištenju sredstava i ostvarenim učincima, odnosno </w:t>
      </w:r>
      <w:r>
        <w:t>za</w:t>
      </w:r>
      <w:r w:rsidRPr="007D641A">
        <w:t xml:space="preserve">vršni izvještaj o </w:t>
      </w:r>
      <w:r w:rsidRPr="007D641A">
        <w:rPr>
          <w:iCs/>
        </w:rPr>
        <w:t xml:space="preserve">provedbi </w:t>
      </w:r>
      <w:r>
        <w:rPr>
          <w:iCs/>
        </w:rPr>
        <w:t>projekta</w:t>
      </w:r>
      <w:r w:rsidRPr="007D641A">
        <w:rPr>
          <w:iCs/>
        </w:rPr>
        <w:t xml:space="preserve"> i </w:t>
      </w:r>
      <w:r w:rsidRPr="007D641A">
        <w:t xml:space="preserve">ostvarenim rezultatima </w:t>
      </w:r>
      <w:r w:rsidRPr="007D641A">
        <w:rPr>
          <w:iCs/>
        </w:rPr>
        <w:t xml:space="preserve">te </w:t>
      </w:r>
      <w:r w:rsidRPr="007D641A">
        <w:t>dokaze o namjenskom korištenju sredstava (računi i bankovni izvodi s poslovnog računa čime</w:t>
      </w:r>
      <w:r>
        <w:t xml:space="preserve"> se dokazuje izvršeno plaćanje).</w:t>
      </w:r>
      <w:r w:rsidRPr="007D641A">
        <w:t xml:space="preserve"> </w:t>
      </w:r>
      <w:r w:rsidRPr="007C707D">
        <w:t>Završni izvještaj o provedbi projektnih aktivnosti prihvaća Povjerenstvo.</w:t>
      </w:r>
    </w:p>
    <w:p w14:paraId="52EAA791" w14:textId="77777777" w:rsidR="005C18B4" w:rsidRPr="007D641A" w:rsidRDefault="005C18B4" w:rsidP="005C18B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 w:rsidRPr="007D641A">
        <w:rPr>
          <w:bCs/>
        </w:rPr>
        <w:t>Ponude i predračuni nisu prihvatljiv dokaz o namjenskom trošenju sredstava. Nalog za plaćanje, potvrda o izvršenom plaćanju, carinske deklaracije, kompenzacija i cesija se ne prihvaćaju kao dokaz o izvršenome plaćanju.</w:t>
      </w:r>
    </w:p>
    <w:p w14:paraId="0F2B4D28" w14:textId="4F9CFB90" w:rsidR="005C18B4" w:rsidRPr="007D641A" w:rsidRDefault="005C18B4" w:rsidP="005C18B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trike/>
        </w:rPr>
      </w:pPr>
      <w:r w:rsidRPr="007D641A">
        <w:rPr>
          <w:bCs/>
        </w:rPr>
        <w:t xml:space="preserve">Dokazi o namjenskom korištenju </w:t>
      </w:r>
      <w:r w:rsidRPr="004C4876">
        <w:rPr>
          <w:bCs/>
        </w:rPr>
        <w:t xml:space="preserve">potpore </w:t>
      </w:r>
      <w:r w:rsidR="00EF60B3">
        <w:rPr>
          <w:bCs/>
        </w:rPr>
        <w:t xml:space="preserve">dostavljeni </w:t>
      </w:r>
      <w:r w:rsidR="00790598" w:rsidRPr="004C4876">
        <w:rPr>
          <w:bCs/>
        </w:rPr>
        <w:t xml:space="preserve">sukladno ovom Pravilniku </w:t>
      </w:r>
      <w:r w:rsidRPr="004C4876">
        <w:rPr>
          <w:bCs/>
        </w:rPr>
        <w:t>ne</w:t>
      </w:r>
      <w:r w:rsidRPr="007D641A">
        <w:rPr>
          <w:bCs/>
        </w:rPr>
        <w:t xml:space="preserve"> smiju se koristiti kao dokaz o namjenskom korištenju drugih potpora koje dodjeljuju Grad Zagreb i drugi davatelji državnih potpora.</w:t>
      </w:r>
    </w:p>
    <w:p w14:paraId="0B3BA517" w14:textId="77777777" w:rsidR="007A692B" w:rsidRDefault="007A692B" w:rsidP="005C18B4">
      <w:pPr>
        <w:shd w:val="clear" w:color="auto" w:fill="FFFFFF"/>
        <w:jc w:val="center"/>
        <w:rPr>
          <w:b/>
        </w:rPr>
      </w:pPr>
    </w:p>
    <w:p w14:paraId="0A39279E" w14:textId="0B78DA3F" w:rsidR="005C18B4" w:rsidRPr="007D641A" w:rsidRDefault="005C18B4" w:rsidP="005C18B4">
      <w:pPr>
        <w:shd w:val="clear" w:color="auto" w:fill="FFFFFF"/>
        <w:jc w:val="center"/>
      </w:pPr>
      <w:r w:rsidRPr="006F6EFE">
        <w:rPr>
          <w:b/>
        </w:rPr>
        <w:t>Članak 1</w:t>
      </w:r>
      <w:r w:rsidR="00790598">
        <w:rPr>
          <w:b/>
        </w:rPr>
        <w:t>6</w:t>
      </w:r>
      <w:r w:rsidRPr="006F6EFE">
        <w:rPr>
          <w:b/>
        </w:rPr>
        <w:t>.</w:t>
      </w:r>
    </w:p>
    <w:p w14:paraId="4DB19E15" w14:textId="77777777" w:rsidR="005C18B4" w:rsidRPr="007D641A" w:rsidRDefault="005C18B4" w:rsidP="005C18B4">
      <w:pPr>
        <w:shd w:val="clear" w:color="auto" w:fill="FFFFFF"/>
        <w:jc w:val="both"/>
      </w:pPr>
    </w:p>
    <w:p w14:paraId="320A629F" w14:textId="77777777" w:rsidR="005C18B4" w:rsidRPr="007D641A" w:rsidRDefault="005C18B4" w:rsidP="005C18B4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Ured</w:t>
      </w:r>
      <w:r w:rsidRPr="007D641A">
        <w:t xml:space="preserve"> </w:t>
      </w:r>
      <w:r w:rsidRPr="007D641A">
        <w:rPr>
          <w:bCs/>
        </w:rPr>
        <w:t xml:space="preserve">će provoditi kontrolu namjenskog korištenja sredstava. </w:t>
      </w:r>
    </w:p>
    <w:p w14:paraId="494311B8" w14:textId="3114E61B" w:rsidR="004C4876" w:rsidRDefault="005C18B4" w:rsidP="005C18B4">
      <w:pPr>
        <w:shd w:val="clear" w:color="auto" w:fill="FFFFFF"/>
        <w:ind w:firstLine="709"/>
        <w:jc w:val="both"/>
        <w:rPr>
          <w:bCs/>
        </w:rPr>
      </w:pPr>
      <w:r w:rsidRPr="007D641A">
        <w:rPr>
          <w:bCs/>
        </w:rPr>
        <w:t>K</w:t>
      </w:r>
      <w:r w:rsidRPr="007D641A">
        <w:t xml:space="preserve">orisnici potpore </w:t>
      </w:r>
      <w:r w:rsidRPr="007D641A">
        <w:rPr>
          <w:bCs/>
        </w:rPr>
        <w:t xml:space="preserve">kod kojih se utvrdi nenamjensko trošenje sredstava, </w:t>
      </w:r>
      <w:r w:rsidRPr="007D641A">
        <w:t>doznačenu potporu</w:t>
      </w:r>
      <w:r w:rsidRPr="007D641A">
        <w:rPr>
          <w:bCs/>
        </w:rPr>
        <w:t xml:space="preserve"> </w:t>
      </w:r>
      <w:r w:rsidRPr="007D641A">
        <w:t xml:space="preserve">su dužni vratiti </w:t>
      </w:r>
      <w:r w:rsidRPr="007D641A">
        <w:rPr>
          <w:bCs/>
        </w:rPr>
        <w:t>u roku</w:t>
      </w:r>
      <w:r w:rsidR="00BE38F8">
        <w:rPr>
          <w:bCs/>
        </w:rPr>
        <w:t xml:space="preserve"> od</w:t>
      </w:r>
      <w:r w:rsidRPr="007D641A">
        <w:rPr>
          <w:bCs/>
        </w:rPr>
        <w:t xml:space="preserve"> 30 dana od dana primitka zahtjeva za povrat sredstava.</w:t>
      </w:r>
    </w:p>
    <w:p w14:paraId="307B471A" w14:textId="09CC6ACF" w:rsidR="004C4876" w:rsidRDefault="004C4876" w:rsidP="005C18B4">
      <w:pPr>
        <w:shd w:val="clear" w:color="auto" w:fill="FFFFFF"/>
        <w:ind w:firstLine="709"/>
        <w:jc w:val="both"/>
        <w:rPr>
          <w:bCs/>
        </w:rPr>
      </w:pPr>
    </w:p>
    <w:p w14:paraId="022A483E" w14:textId="2B22191D" w:rsidR="00CE2BC9" w:rsidRDefault="00CE2BC9" w:rsidP="005C18B4">
      <w:pPr>
        <w:shd w:val="clear" w:color="auto" w:fill="FFFFFF"/>
        <w:ind w:firstLine="709"/>
        <w:jc w:val="both"/>
        <w:rPr>
          <w:bCs/>
        </w:rPr>
      </w:pPr>
    </w:p>
    <w:p w14:paraId="562A35EB" w14:textId="2C6354AF" w:rsidR="00CE2BC9" w:rsidRDefault="00CE2BC9" w:rsidP="005C18B4">
      <w:pPr>
        <w:shd w:val="clear" w:color="auto" w:fill="FFFFFF"/>
        <w:ind w:firstLine="709"/>
        <w:jc w:val="both"/>
        <w:rPr>
          <w:bCs/>
        </w:rPr>
      </w:pPr>
    </w:p>
    <w:p w14:paraId="79B48F05" w14:textId="1EDF9DAB" w:rsidR="00CE2BC9" w:rsidRDefault="00CE2BC9" w:rsidP="005C18B4">
      <w:pPr>
        <w:shd w:val="clear" w:color="auto" w:fill="FFFFFF"/>
        <w:ind w:firstLine="709"/>
        <w:jc w:val="both"/>
        <w:rPr>
          <w:bCs/>
        </w:rPr>
      </w:pPr>
    </w:p>
    <w:p w14:paraId="03B05D80" w14:textId="1FFFA9B4" w:rsidR="00CE2BC9" w:rsidRDefault="00CE2BC9" w:rsidP="005C18B4">
      <w:pPr>
        <w:shd w:val="clear" w:color="auto" w:fill="FFFFFF"/>
        <w:ind w:firstLine="709"/>
        <w:jc w:val="both"/>
        <w:rPr>
          <w:bCs/>
        </w:rPr>
      </w:pPr>
    </w:p>
    <w:p w14:paraId="2E1E2CB1" w14:textId="77777777" w:rsidR="00CE2BC9" w:rsidRDefault="00CE2BC9" w:rsidP="005C18B4">
      <w:pPr>
        <w:shd w:val="clear" w:color="auto" w:fill="FFFFFF"/>
        <w:ind w:firstLine="709"/>
        <w:jc w:val="both"/>
        <w:rPr>
          <w:bCs/>
        </w:rPr>
      </w:pPr>
    </w:p>
    <w:p w14:paraId="343B0F3D" w14:textId="77777777" w:rsidR="005C18B4" w:rsidRPr="007D641A" w:rsidRDefault="005C18B4" w:rsidP="005C18B4">
      <w:pPr>
        <w:jc w:val="both"/>
      </w:pPr>
    </w:p>
    <w:p w14:paraId="58C475CB" w14:textId="4B3D3C8D" w:rsidR="005C18B4" w:rsidRPr="007D641A" w:rsidRDefault="005C18B4" w:rsidP="005C18B4">
      <w:pPr>
        <w:rPr>
          <w:b/>
        </w:rPr>
      </w:pPr>
      <w:r>
        <w:rPr>
          <w:b/>
        </w:rPr>
        <w:lastRenderedPageBreak/>
        <w:t>6</w:t>
      </w:r>
      <w:r w:rsidRPr="007D641A">
        <w:rPr>
          <w:b/>
        </w:rPr>
        <w:t>. ZAVRŠNE ODREDBE</w:t>
      </w:r>
    </w:p>
    <w:p w14:paraId="03E7D666" w14:textId="77777777" w:rsidR="005C18B4" w:rsidRPr="007D641A" w:rsidRDefault="005C18B4" w:rsidP="005C18B4">
      <w:pPr>
        <w:ind w:firstLine="708"/>
        <w:jc w:val="both"/>
      </w:pPr>
    </w:p>
    <w:p w14:paraId="7018BEE0" w14:textId="2A0483B8" w:rsidR="005C18B4" w:rsidRPr="007D641A" w:rsidRDefault="005C18B4" w:rsidP="005C18B4">
      <w:pPr>
        <w:jc w:val="center"/>
        <w:rPr>
          <w:b/>
        </w:rPr>
      </w:pPr>
      <w:r w:rsidRPr="007D641A">
        <w:rPr>
          <w:b/>
        </w:rPr>
        <w:t xml:space="preserve">Članak </w:t>
      </w:r>
      <w:r w:rsidR="00B43825">
        <w:rPr>
          <w:b/>
        </w:rPr>
        <w:t>1</w:t>
      </w:r>
      <w:r w:rsidR="00790598">
        <w:rPr>
          <w:b/>
        </w:rPr>
        <w:t>7</w:t>
      </w:r>
      <w:r w:rsidRPr="007D641A">
        <w:rPr>
          <w:b/>
        </w:rPr>
        <w:t>.</w:t>
      </w:r>
    </w:p>
    <w:p w14:paraId="005F7D95" w14:textId="77777777" w:rsidR="005C18B4" w:rsidRPr="007D641A" w:rsidRDefault="005C18B4" w:rsidP="005C18B4">
      <w:pPr>
        <w:jc w:val="center"/>
        <w:rPr>
          <w:b/>
        </w:rPr>
      </w:pPr>
    </w:p>
    <w:p w14:paraId="681EB459" w14:textId="77777777" w:rsidR="00790598" w:rsidRPr="007D641A" w:rsidRDefault="00790598" w:rsidP="00790598">
      <w:pPr>
        <w:ind w:firstLine="708"/>
        <w:jc w:val="both"/>
      </w:pPr>
      <w:r>
        <w:t>Donošenjem ovog pravilnika prestaje važiti Pravilnik o kriterijima i načinu dodjele potpora za razvoj društvenog poduzetništva (Službeni glasnik Grada Zagreba 10/19 i 14/19).</w:t>
      </w:r>
    </w:p>
    <w:p w14:paraId="0B109A5F" w14:textId="19314DE5" w:rsidR="00790598" w:rsidRDefault="00790598" w:rsidP="005C18B4">
      <w:pPr>
        <w:ind w:firstLine="708"/>
        <w:jc w:val="both"/>
      </w:pPr>
    </w:p>
    <w:p w14:paraId="13861187" w14:textId="50D1F7FF" w:rsidR="00790598" w:rsidRPr="00790598" w:rsidRDefault="00790598" w:rsidP="00790598">
      <w:pPr>
        <w:ind w:firstLine="708"/>
        <w:rPr>
          <w:b/>
        </w:rPr>
      </w:pPr>
      <w:r>
        <w:rPr>
          <w:b/>
        </w:rPr>
        <w:t xml:space="preserve">                                                       </w:t>
      </w:r>
      <w:r w:rsidRPr="004C4876">
        <w:rPr>
          <w:b/>
        </w:rPr>
        <w:t>Članak 18.</w:t>
      </w:r>
    </w:p>
    <w:p w14:paraId="12456F09" w14:textId="77777777" w:rsidR="00790598" w:rsidRDefault="00790598" w:rsidP="00790598">
      <w:pPr>
        <w:ind w:firstLine="708"/>
        <w:jc w:val="both"/>
      </w:pPr>
      <w:r w:rsidRPr="007D641A">
        <w:t xml:space="preserve">Ovaj </w:t>
      </w:r>
      <w:r>
        <w:t>p</w:t>
      </w:r>
      <w:r w:rsidRPr="007D641A">
        <w:t>ravilnik stupa na snagu osmog</w:t>
      </w:r>
      <w:r>
        <w:t>a</w:t>
      </w:r>
      <w:r w:rsidRPr="007D641A">
        <w:t xml:space="preserve"> dana </w:t>
      </w:r>
      <w:r>
        <w:t>od dana</w:t>
      </w:r>
      <w:r w:rsidRPr="007D641A">
        <w:t xml:space="preserve"> objave u Službenome glasniku Grada Zagreba.</w:t>
      </w:r>
    </w:p>
    <w:p w14:paraId="3A9148F4" w14:textId="77777777" w:rsidR="0078151B" w:rsidRPr="007D641A" w:rsidRDefault="0078151B" w:rsidP="005C18B4">
      <w:pPr>
        <w:ind w:firstLine="708"/>
        <w:jc w:val="both"/>
      </w:pPr>
    </w:p>
    <w:p w14:paraId="3451F946" w14:textId="77777777" w:rsidR="0078151B" w:rsidRDefault="0078151B" w:rsidP="005C18B4">
      <w:pPr>
        <w:jc w:val="both"/>
        <w:rPr>
          <w:b/>
        </w:rPr>
      </w:pPr>
    </w:p>
    <w:p w14:paraId="6D022984" w14:textId="3CA580FB" w:rsidR="005C18B4" w:rsidRPr="007D641A" w:rsidRDefault="005C18B4" w:rsidP="005C18B4">
      <w:pPr>
        <w:jc w:val="both"/>
        <w:rPr>
          <w:b/>
        </w:rPr>
      </w:pPr>
      <w:r w:rsidRPr="007D641A">
        <w:rPr>
          <w:b/>
        </w:rPr>
        <w:t>KLASA</w:t>
      </w:r>
      <w:r w:rsidRPr="007A05A2">
        <w:rPr>
          <w:b/>
        </w:rPr>
        <w:t xml:space="preserve">: </w:t>
      </w:r>
    </w:p>
    <w:p w14:paraId="06FF94A8" w14:textId="77777777" w:rsidR="005C18B4" w:rsidRPr="007D641A" w:rsidRDefault="005C18B4" w:rsidP="005C18B4">
      <w:pPr>
        <w:jc w:val="both"/>
        <w:rPr>
          <w:b/>
        </w:rPr>
      </w:pPr>
      <w:r w:rsidRPr="007D641A">
        <w:rPr>
          <w:b/>
        </w:rPr>
        <w:t xml:space="preserve">URBROJ: </w:t>
      </w:r>
    </w:p>
    <w:p w14:paraId="15F6B37F" w14:textId="77777777" w:rsidR="005C18B4" w:rsidRPr="007D641A" w:rsidRDefault="005C18B4" w:rsidP="005C18B4">
      <w:pPr>
        <w:jc w:val="both"/>
        <w:rPr>
          <w:b/>
        </w:rPr>
      </w:pPr>
      <w:r w:rsidRPr="007D641A">
        <w:rPr>
          <w:b/>
        </w:rPr>
        <w:t xml:space="preserve">Zagreb, </w:t>
      </w:r>
    </w:p>
    <w:p w14:paraId="3450C709" w14:textId="77777777" w:rsidR="00590930" w:rsidRDefault="00590930" w:rsidP="005C18B4">
      <w:pPr>
        <w:ind w:firstLine="3402"/>
        <w:jc w:val="center"/>
        <w:rPr>
          <w:b/>
        </w:rPr>
      </w:pPr>
    </w:p>
    <w:p w14:paraId="19F06B14" w14:textId="77777777" w:rsidR="00590930" w:rsidRDefault="00590930" w:rsidP="005C18B4">
      <w:pPr>
        <w:ind w:firstLine="3402"/>
        <w:jc w:val="center"/>
        <w:rPr>
          <w:b/>
        </w:rPr>
      </w:pPr>
    </w:p>
    <w:p w14:paraId="3748AAB1" w14:textId="77777777" w:rsidR="00590930" w:rsidRDefault="005C18B4" w:rsidP="005C18B4">
      <w:pPr>
        <w:ind w:firstLine="3402"/>
        <w:jc w:val="center"/>
        <w:rPr>
          <w:b/>
        </w:rPr>
      </w:pPr>
      <w:r>
        <w:rPr>
          <w:b/>
        </w:rPr>
        <w:t>GRADONAČELNIK</w:t>
      </w:r>
      <w:r w:rsidRPr="007D641A">
        <w:rPr>
          <w:b/>
        </w:rPr>
        <w:t xml:space="preserve"> </w:t>
      </w:r>
    </w:p>
    <w:p w14:paraId="79C92CA0" w14:textId="77777777" w:rsidR="005C18B4" w:rsidRPr="007D641A" w:rsidRDefault="005C18B4" w:rsidP="005C18B4">
      <w:pPr>
        <w:ind w:firstLine="3402"/>
        <w:jc w:val="center"/>
        <w:rPr>
          <w:b/>
        </w:rPr>
      </w:pPr>
      <w:r w:rsidRPr="007D641A">
        <w:rPr>
          <w:b/>
        </w:rPr>
        <w:t>GRADA ZAGREBA</w:t>
      </w:r>
    </w:p>
    <w:p w14:paraId="35C1FEA5" w14:textId="77777777" w:rsidR="005C18B4" w:rsidRPr="007D641A" w:rsidRDefault="005C18B4" w:rsidP="005C18B4">
      <w:pPr>
        <w:ind w:firstLine="3402"/>
        <w:jc w:val="center"/>
        <w:rPr>
          <w:b/>
        </w:rPr>
      </w:pPr>
    </w:p>
    <w:p w14:paraId="6E52D7FB" w14:textId="77777777" w:rsidR="00F37967" w:rsidRPr="0036123D" w:rsidRDefault="00EB6315" w:rsidP="00FA1417">
      <w:pPr>
        <w:ind w:firstLine="3402"/>
        <w:jc w:val="center"/>
        <w:rPr>
          <w:b/>
          <w:bCs/>
        </w:rPr>
      </w:pPr>
      <w:r>
        <w:rPr>
          <w:b/>
        </w:rPr>
        <w:t>Tomislav Tomašević</w:t>
      </w:r>
      <w:r w:rsidR="005C18B4">
        <w:rPr>
          <w:b/>
        </w:rPr>
        <w:t xml:space="preserve">, </w:t>
      </w:r>
      <w:r>
        <w:rPr>
          <w:b/>
        </w:rPr>
        <w:t>mag. pol.</w:t>
      </w:r>
    </w:p>
    <w:p w14:paraId="7B34A26E" w14:textId="77777777" w:rsidR="00F37967" w:rsidRPr="0036123D" w:rsidRDefault="00F37967" w:rsidP="00A012C3">
      <w:pPr>
        <w:pStyle w:val="BodyText"/>
        <w:spacing w:after="0"/>
        <w:ind w:left="4502"/>
        <w:jc w:val="center"/>
        <w:rPr>
          <w:b/>
          <w:bCs/>
        </w:rPr>
      </w:pPr>
    </w:p>
    <w:sectPr w:rsidR="00F37967" w:rsidRPr="0036123D" w:rsidSect="005278AA">
      <w:footerReference w:type="even" r:id="rId9"/>
      <w:footerReference w:type="defaul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0FBC7" w14:textId="77777777" w:rsidR="007D524A" w:rsidRDefault="007D524A" w:rsidP="000E5479">
      <w:r>
        <w:separator/>
      </w:r>
    </w:p>
  </w:endnote>
  <w:endnote w:type="continuationSeparator" w:id="0">
    <w:p w14:paraId="7E3D03E2" w14:textId="77777777" w:rsidR="007D524A" w:rsidRDefault="007D524A" w:rsidP="000E5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655FB" w14:textId="4B77283F" w:rsidR="006E4622" w:rsidRDefault="006E4622" w:rsidP="00AE35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78AA">
      <w:rPr>
        <w:rStyle w:val="PageNumber"/>
        <w:noProof/>
      </w:rPr>
      <w:t>2</w:t>
    </w:r>
    <w:r>
      <w:rPr>
        <w:rStyle w:val="PageNumber"/>
      </w:rPr>
      <w:fldChar w:fldCharType="end"/>
    </w:r>
  </w:p>
  <w:p w14:paraId="0EED582D" w14:textId="77777777" w:rsidR="006E4622" w:rsidRDefault="006E4622" w:rsidP="000B39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280337"/>
      <w:docPartObj>
        <w:docPartGallery w:val="Page Numbers (Bottom of Page)"/>
        <w:docPartUnique/>
      </w:docPartObj>
    </w:sdtPr>
    <w:sdtEndPr/>
    <w:sdtContent>
      <w:p w14:paraId="1E2642A2" w14:textId="04E5F8FD" w:rsidR="005278AA" w:rsidRDefault="005278A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9D3">
          <w:rPr>
            <w:noProof/>
          </w:rPr>
          <w:t>8</w:t>
        </w:r>
        <w:r>
          <w:fldChar w:fldCharType="end"/>
        </w:r>
      </w:p>
    </w:sdtContent>
  </w:sdt>
  <w:p w14:paraId="6F31EB5D" w14:textId="7CC7F59B" w:rsidR="00B77A14" w:rsidRPr="005278AA" w:rsidRDefault="00B77A14" w:rsidP="005278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7649944"/>
      <w:docPartObj>
        <w:docPartGallery w:val="Page Numbers (Bottom of Page)"/>
        <w:docPartUnique/>
      </w:docPartObj>
    </w:sdtPr>
    <w:sdtEndPr/>
    <w:sdtContent>
      <w:p w14:paraId="7C993D50" w14:textId="6A666CD2" w:rsidR="005278AA" w:rsidRDefault="005278AA">
        <w:pPr>
          <w:pStyle w:val="Footer"/>
          <w:jc w:val="right"/>
        </w:pPr>
        <w:r>
          <w:t>1</w:t>
        </w:r>
      </w:p>
    </w:sdtContent>
  </w:sdt>
  <w:p w14:paraId="67D54A88" w14:textId="77777777" w:rsidR="005278AA" w:rsidRDefault="00527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F9C58" w14:textId="77777777" w:rsidR="007D524A" w:rsidRDefault="007D524A" w:rsidP="000E5479">
      <w:r>
        <w:separator/>
      </w:r>
    </w:p>
  </w:footnote>
  <w:footnote w:type="continuationSeparator" w:id="0">
    <w:p w14:paraId="5E4F9AF9" w14:textId="77777777" w:rsidR="007D524A" w:rsidRDefault="007D524A" w:rsidP="000E5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1D25"/>
    <w:multiLevelType w:val="hybridMultilevel"/>
    <w:tmpl w:val="4986E856"/>
    <w:lvl w:ilvl="0" w:tplc="B3925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756CC"/>
    <w:multiLevelType w:val="hybridMultilevel"/>
    <w:tmpl w:val="1D4C4F28"/>
    <w:lvl w:ilvl="0" w:tplc="993AC10E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C1B0A0A"/>
    <w:multiLevelType w:val="hybridMultilevel"/>
    <w:tmpl w:val="B2561F8C"/>
    <w:lvl w:ilvl="0" w:tplc="CF9ABCAA">
      <w:start w:val="15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565BC"/>
    <w:multiLevelType w:val="hybridMultilevel"/>
    <w:tmpl w:val="03EE1568"/>
    <w:lvl w:ilvl="0" w:tplc="B3AED1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47FCA"/>
    <w:multiLevelType w:val="hybridMultilevel"/>
    <w:tmpl w:val="937A4200"/>
    <w:lvl w:ilvl="0" w:tplc="93BE6CC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3F52CA"/>
    <w:multiLevelType w:val="hybridMultilevel"/>
    <w:tmpl w:val="DBA4B8F2"/>
    <w:lvl w:ilvl="0" w:tplc="993AC1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61BA5"/>
    <w:multiLevelType w:val="hybridMultilevel"/>
    <w:tmpl w:val="69F2EF24"/>
    <w:lvl w:ilvl="0" w:tplc="9F18DD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D4A56"/>
    <w:multiLevelType w:val="hybridMultilevel"/>
    <w:tmpl w:val="F9583B5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4AA59BF"/>
    <w:multiLevelType w:val="hybridMultilevel"/>
    <w:tmpl w:val="572EF53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06589D"/>
    <w:multiLevelType w:val="hybridMultilevel"/>
    <w:tmpl w:val="825A1A78"/>
    <w:lvl w:ilvl="0" w:tplc="993AC1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A07F6"/>
    <w:multiLevelType w:val="hybridMultilevel"/>
    <w:tmpl w:val="212CDFCC"/>
    <w:lvl w:ilvl="0" w:tplc="041A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11" w15:restartNumberingAfterBreak="0">
    <w:nsid w:val="3B4D4BE8"/>
    <w:multiLevelType w:val="hybridMultilevel"/>
    <w:tmpl w:val="DA86D060"/>
    <w:lvl w:ilvl="0" w:tplc="1A9C4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8E426A"/>
    <w:multiLevelType w:val="hybridMultilevel"/>
    <w:tmpl w:val="2FD67358"/>
    <w:lvl w:ilvl="0" w:tplc="CF9ABCAA">
      <w:start w:val="15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44192BAE"/>
    <w:multiLevelType w:val="hybridMultilevel"/>
    <w:tmpl w:val="D2C8D10C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492B42CB"/>
    <w:multiLevelType w:val="hybridMultilevel"/>
    <w:tmpl w:val="3A2AC8FE"/>
    <w:lvl w:ilvl="0" w:tplc="DEC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34511"/>
    <w:multiLevelType w:val="hybridMultilevel"/>
    <w:tmpl w:val="F7DC6278"/>
    <w:lvl w:ilvl="0" w:tplc="F34A2460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13C3AAD"/>
    <w:multiLevelType w:val="hybridMultilevel"/>
    <w:tmpl w:val="D4FC52AC"/>
    <w:lvl w:ilvl="0" w:tplc="CE30AC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920E0"/>
    <w:multiLevelType w:val="hybridMultilevel"/>
    <w:tmpl w:val="E5B4ED72"/>
    <w:lvl w:ilvl="0" w:tplc="CF98A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A1465"/>
    <w:multiLevelType w:val="hybridMultilevel"/>
    <w:tmpl w:val="F1C60408"/>
    <w:lvl w:ilvl="0" w:tplc="4600CBC6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B383F34"/>
    <w:multiLevelType w:val="hybridMultilevel"/>
    <w:tmpl w:val="01349B24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81618"/>
    <w:multiLevelType w:val="hybridMultilevel"/>
    <w:tmpl w:val="887200B4"/>
    <w:lvl w:ilvl="0" w:tplc="F34A2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031056"/>
    <w:multiLevelType w:val="hybridMultilevel"/>
    <w:tmpl w:val="3D2AC85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47C2737"/>
    <w:multiLevelType w:val="hybridMultilevel"/>
    <w:tmpl w:val="375656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F8BF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B23C21"/>
    <w:multiLevelType w:val="hybridMultilevel"/>
    <w:tmpl w:val="107A9C1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4164A65"/>
    <w:multiLevelType w:val="hybridMultilevel"/>
    <w:tmpl w:val="729E923E"/>
    <w:lvl w:ilvl="0" w:tplc="F34A2460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745607A"/>
    <w:multiLevelType w:val="hybridMultilevel"/>
    <w:tmpl w:val="CF0CB9D2"/>
    <w:lvl w:ilvl="0" w:tplc="BCFCB0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7"/>
  </w:num>
  <w:num w:numId="4">
    <w:abstractNumId w:val="16"/>
  </w:num>
  <w:num w:numId="5">
    <w:abstractNumId w:val="22"/>
  </w:num>
  <w:num w:numId="6">
    <w:abstractNumId w:val="18"/>
  </w:num>
  <w:num w:numId="7">
    <w:abstractNumId w:val="10"/>
  </w:num>
  <w:num w:numId="8">
    <w:abstractNumId w:val="17"/>
  </w:num>
  <w:num w:numId="9">
    <w:abstractNumId w:val="9"/>
  </w:num>
  <w:num w:numId="10">
    <w:abstractNumId w:val="1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4"/>
  </w:num>
  <w:num w:numId="15">
    <w:abstractNumId w:val="20"/>
  </w:num>
  <w:num w:numId="16">
    <w:abstractNumId w:val="3"/>
  </w:num>
  <w:num w:numId="17">
    <w:abstractNumId w:val="12"/>
  </w:num>
  <w:num w:numId="18">
    <w:abstractNumId w:val="13"/>
  </w:num>
  <w:num w:numId="19">
    <w:abstractNumId w:val="19"/>
  </w:num>
  <w:num w:numId="20">
    <w:abstractNumId w:val="21"/>
  </w:num>
  <w:num w:numId="21">
    <w:abstractNumId w:val="0"/>
  </w:num>
  <w:num w:numId="22">
    <w:abstractNumId w:val="25"/>
  </w:num>
  <w:num w:numId="23">
    <w:abstractNumId w:val="14"/>
  </w:num>
  <w:num w:numId="24">
    <w:abstractNumId w:val="2"/>
  </w:num>
  <w:num w:numId="25">
    <w:abstractNumId w:val="4"/>
  </w:num>
  <w:num w:numId="26">
    <w:abstractNumId w:val="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2C3"/>
    <w:rsid w:val="0000338C"/>
    <w:rsid w:val="00004359"/>
    <w:rsid w:val="00007747"/>
    <w:rsid w:val="000168FD"/>
    <w:rsid w:val="0001787E"/>
    <w:rsid w:val="000260D3"/>
    <w:rsid w:val="00026A94"/>
    <w:rsid w:val="000310D7"/>
    <w:rsid w:val="00031BFD"/>
    <w:rsid w:val="00032E67"/>
    <w:rsid w:val="0004652B"/>
    <w:rsid w:val="00046ADF"/>
    <w:rsid w:val="00060640"/>
    <w:rsid w:val="000657FE"/>
    <w:rsid w:val="00073322"/>
    <w:rsid w:val="000745BF"/>
    <w:rsid w:val="00082D02"/>
    <w:rsid w:val="0008316F"/>
    <w:rsid w:val="000849CE"/>
    <w:rsid w:val="00090B9A"/>
    <w:rsid w:val="00091A78"/>
    <w:rsid w:val="00097DB8"/>
    <w:rsid w:val="000A472D"/>
    <w:rsid w:val="000A664E"/>
    <w:rsid w:val="000A7142"/>
    <w:rsid w:val="000B394F"/>
    <w:rsid w:val="000B552C"/>
    <w:rsid w:val="000C0D31"/>
    <w:rsid w:val="000C3148"/>
    <w:rsid w:val="000C346C"/>
    <w:rsid w:val="000D061E"/>
    <w:rsid w:val="000D2A5F"/>
    <w:rsid w:val="000D3D5D"/>
    <w:rsid w:val="000D4D19"/>
    <w:rsid w:val="000D5455"/>
    <w:rsid w:val="000D60C1"/>
    <w:rsid w:val="000E20BE"/>
    <w:rsid w:val="000E41A2"/>
    <w:rsid w:val="000E4E59"/>
    <w:rsid w:val="000E5479"/>
    <w:rsid w:val="000F6834"/>
    <w:rsid w:val="000F7DDE"/>
    <w:rsid w:val="00106DA9"/>
    <w:rsid w:val="00111175"/>
    <w:rsid w:val="001122A7"/>
    <w:rsid w:val="00112CA1"/>
    <w:rsid w:val="0011461B"/>
    <w:rsid w:val="00115066"/>
    <w:rsid w:val="00117B9C"/>
    <w:rsid w:val="0012653B"/>
    <w:rsid w:val="00127027"/>
    <w:rsid w:val="00134B73"/>
    <w:rsid w:val="00135E25"/>
    <w:rsid w:val="00143130"/>
    <w:rsid w:val="0014414B"/>
    <w:rsid w:val="0014614F"/>
    <w:rsid w:val="00151AC9"/>
    <w:rsid w:val="00154F5B"/>
    <w:rsid w:val="00164407"/>
    <w:rsid w:val="00166954"/>
    <w:rsid w:val="001713EF"/>
    <w:rsid w:val="00171649"/>
    <w:rsid w:val="00173458"/>
    <w:rsid w:val="00174FEF"/>
    <w:rsid w:val="00181418"/>
    <w:rsid w:val="00183AF9"/>
    <w:rsid w:val="0018599A"/>
    <w:rsid w:val="00191F45"/>
    <w:rsid w:val="00193894"/>
    <w:rsid w:val="001A0FFA"/>
    <w:rsid w:val="001A2937"/>
    <w:rsid w:val="001A4921"/>
    <w:rsid w:val="001B0421"/>
    <w:rsid w:val="001B1EAC"/>
    <w:rsid w:val="001B2C67"/>
    <w:rsid w:val="001B338A"/>
    <w:rsid w:val="001B6A61"/>
    <w:rsid w:val="001B74CD"/>
    <w:rsid w:val="001C1BA2"/>
    <w:rsid w:val="001C2912"/>
    <w:rsid w:val="001C7C38"/>
    <w:rsid w:val="001D32C4"/>
    <w:rsid w:val="001D4E5A"/>
    <w:rsid w:val="001F0EAF"/>
    <w:rsid w:val="001F4A2E"/>
    <w:rsid w:val="002009CB"/>
    <w:rsid w:val="00201730"/>
    <w:rsid w:val="0020600E"/>
    <w:rsid w:val="00207803"/>
    <w:rsid w:val="00214297"/>
    <w:rsid w:val="0022396C"/>
    <w:rsid w:val="0022633B"/>
    <w:rsid w:val="00227570"/>
    <w:rsid w:val="00234841"/>
    <w:rsid w:val="0023715D"/>
    <w:rsid w:val="00243594"/>
    <w:rsid w:val="002536E4"/>
    <w:rsid w:val="002553DB"/>
    <w:rsid w:val="00257189"/>
    <w:rsid w:val="00270173"/>
    <w:rsid w:val="002734C0"/>
    <w:rsid w:val="00274CE5"/>
    <w:rsid w:val="00277541"/>
    <w:rsid w:val="00280347"/>
    <w:rsid w:val="00281D9B"/>
    <w:rsid w:val="00285443"/>
    <w:rsid w:val="002B2949"/>
    <w:rsid w:val="002B648D"/>
    <w:rsid w:val="002B6642"/>
    <w:rsid w:val="002C19B6"/>
    <w:rsid w:val="002C3934"/>
    <w:rsid w:val="002C4796"/>
    <w:rsid w:val="002C499B"/>
    <w:rsid w:val="002C6326"/>
    <w:rsid w:val="002D1838"/>
    <w:rsid w:val="002D1F67"/>
    <w:rsid w:val="002D7148"/>
    <w:rsid w:val="002E1E62"/>
    <w:rsid w:val="002E228E"/>
    <w:rsid w:val="002E330E"/>
    <w:rsid w:val="002E4CCC"/>
    <w:rsid w:val="002F39A3"/>
    <w:rsid w:val="002F7702"/>
    <w:rsid w:val="003063C8"/>
    <w:rsid w:val="00312409"/>
    <w:rsid w:val="00314840"/>
    <w:rsid w:val="00315D53"/>
    <w:rsid w:val="00317657"/>
    <w:rsid w:val="003218C3"/>
    <w:rsid w:val="00321F0C"/>
    <w:rsid w:val="00323FD8"/>
    <w:rsid w:val="00326D29"/>
    <w:rsid w:val="00333CF1"/>
    <w:rsid w:val="00334318"/>
    <w:rsid w:val="00334845"/>
    <w:rsid w:val="00335E07"/>
    <w:rsid w:val="00337939"/>
    <w:rsid w:val="00341CE9"/>
    <w:rsid w:val="003432AB"/>
    <w:rsid w:val="00343450"/>
    <w:rsid w:val="003478B7"/>
    <w:rsid w:val="003549FD"/>
    <w:rsid w:val="0036123D"/>
    <w:rsid w:val="003625AF"/>
    <w:rsid w:val="00366AA3"/>
    <w:rsid w:val="00381216"/>
    <w:rsid w:val="0038240E"/>
    <w:rsid w:val="00384113"/>
    <w:rsid w:val="003855AF"/>
    <w:rsid w:val="00391C5B"/>
    <w:rsid w:val="00397C47"/>
    <w:rsid w:val="003B13FA"/>
    <w:rsid w:val="003B34BA"/>
    <w:rsid w:val="003B5189"/>
    <w:rsid w:val="003B7998"/>
    <w:rsid w:val="003B7CC5"/>
    <w:rsid w:val="003C69B3"/>
    <w:rsid w:val="003D135A"/>
    <w:rsid w:val="003D1B7A"/>
    <w:rsid w:val="003D2498"/>
    <w:rsid w:val="003D2A1E"/>
    <w:rsid w:val="003D2FFD"/>
    <w:rsid w:val="003D4A3D"/>
    <w:rsid w:val="003D4ED2"/>
    <w:rsid w:val="003D64AC"/>
    <w:rsid w:val="003D6C10"/>
    <w:rsid w:val="003E2D3B"/>
    <w:rsid w:val="003E500E"/>
    <w:rsid w:val="003E5214"/>
    <w:rsid w:val="003E5343"/>
    <w:rsid w:val="003E76D4"/>
    <w:rsid w:val="003E7D43"/>
    <w:rsid w:val="003F651B"/>
    <w:rsid w:val="004027DC"/>
    <w:rsid w:val="00404194"/>
    <w:rsid w:val="0040612E"/>
    <w:rsid w:val="004117C4"/>
    <w:rsid w:val="0041232C"/>
    <w:rsid w:val="00414DD7"/>
    <w:rsid w:val="00415AD2"/>
    <w:rsid w:val="00420B6B"/>
    <w:rsid w:val="004227EA"/>
    <w:rsid w:val="004262C4"/>
    <w:rsid w:val="00427371"/>
    <w:rsid w:val="00431085"/>
    <w:rsid w:val="004331DC"/>
    <w:rsid w:val="004401E8"/>
    <w:rsid w:val="00444A58"/>
    <w:rsid w:val="00450413"/>
    <w:rsid w:val="0045057E"/>
    <w:rsid w:val="00451566"/>
    <w:rsid w:val="00452A00"/>
    <w:rsid w:val="0045443D"/>
    <w:rsid w:val="00462DBF"/>
    <w:rsid w:val="00465C72"/>
    <w:rsid w:val="00465E73"/>
    <w:rsid w:val="00466A72"/>
    <w:rsid w:val="00472418"/>
    <w:rsid w:val="00472CC7"/>
    <w:rsid w:val="00472DC4"/>
    <w:rsid w:val="0047520E"/>
    <w:rsid w:val="00475B45"/>
    <w:rsid w:val="00475C35"/>
    <w:rsid w:val="00480054"/>
    <w:rsid w:val="00486BE7"/>
    <w:rsid w:val="00487594"/>
    <w:rsid w:val="00490090"/>
    <w:rsid w:val="00495C5D"/>
    <w:rsid w:val="00496A0E"/>
    <w:rsid w:val="004974D7"/>
    <w:rsid w:val="00497721"/>
    <w:rsid w:val="004B3436"/>
    <w:rsid w:val="004B5BFB"/>
    <w:rsid w:val="004C0AFC"/>
    <w:rsid w:val="004C0F0E"/>
    <w:rsid w:val="004C3607"/>
    <w:rsid w:val="004C3A4C"/>
    <w:rsid w:val="004C43C8"/>
    <w:rsid w:val="004C4876"/>
    <w:rsid w:val="004C520B"/>
    <w:rsid w:val="004D024F"/>
    <w:rsid w:val="004D128B"/>
    <w:rsid w:val="004D762D"/>
    <w:rsid w:val="004E0287"/>
    <w:rsid w:val="004E0DC5"/>
    <w:rsid w:val="004E13C3"/>
    <w:rsid w:val="004E6626"/>
    <w:rsid w:val="004F1242"/>
    <w:rsid w:val="005005E2"/>
    <w:rsid w:val="0050204D"/>
    <w:rsid w:val="00506DB4"/>
    <w:rsid w:val="0051169D"/>
    <w:rsid w:val="005165E7"/>
    <w:rsid w:val="00521440"/>
    <w:rsid w:val="00523C8F"/>
    <w:rsid w:val="00524C2C"/>
    <w:rsid w:val="005269DB"/>
    <w:rsid w:val="00527063"/>
    <w:rsid w:val="00527233"/>
    <w:rsid w:val="005278AA"/>
    <w:rsid w:val="005342C3"/>
    <w:rsid w:val="00537446"/>
    <w:rsid w:val="005462A7"/>
    <w:rsid w:val="005465B3"/>
    <w:rsid w:val="00546CA2"/>
    <w:rsid w:val="00547BAC"/>
    <w:rsid w:val="0055097A"/>
    <w:rsid w:val="00551092"/>
    <w:rsid w:val="0055569C"/>
    <w:rsid w:val="00556B2C"/>
    <w:rsid w:val="0056063C"/>
    <w:rsid w:val="00561706"/>
    <w:rsid w:val="0056656B"/>
    <w:rsid w:val="00575D1D"/>
    <w:rsid w:val="00576A2C"/>
    <w:rsid w:val="00580E12"/>
    <w:rsid w:val="0058527C"/>
    <w:rsid w:val="0058584C"/>
    <w:rsid w:val="00586474"/>
    <w:rsid w:val="00590930"/>
    <w:rsid w:val="005910DB"/>
    <w:rsid w:val="00593C7B"/>
    <w:rsid w:val="00595AC0"/>
    <w:rsid w:val="00596E7D"/>
    <w:rsid w:val="005A14D5"/>
    <w:rsid w:val="005A740C"/>
    <w:rsid w:val="005A7BE8"/>
    <w:rsid w:val="005B17FE"/>
    <w:rsid w:val="005B40D2"/>
    <w:rsid w:val="005C18B4"/>
    <w:rsid w:val="005C46F7"/>
    <w:rsid w:val="005D0B58"/>
    <w:rsid w:val="005D61A3"/>
    <w:rsid w:val="005D6B62"/>
    <w:rsid w:val="005D7623"/>
    <w:rsid w:val="005E0ADA"/>
    <w:rsid w:val="005E0D0A"/>
    <w:rsid w:val="005E2BAC"/>
    <w:rsid w:val="005E79EB"/>
    <w:rsid w:val="005F06A1"/>
    <w:rsid w:val="005F0866"/>
    <w:rsid w:val="005F22CE"/>
    <w:rsid w:val="005F4725"/>
    <w:rsid w:val="005F4C70"/>
    <w:rsid w:val="005F5CB4"/>
    <w:rsid w:val="005F7CDF"/>
    <w:rsid w:val="0060304C"/>
    <w:rsid w:val="006109F4"/>
    <w:rsid w:val="00611DB0"/>
    <w:rsid w:val="00613068"/>
    <w:rsid w:val="006151D2"/>
    <w:rsid w:val="00623AD5"/>
    <w:rsid w:val="00635581"/>
    <w:rsid w:val="00636E8D"/>
    <w:rsid w:val="00642E9B"/>
    <w:rsid w:val="00644DD1"/>
    <w:rsid w:val="0064691C"/>
    <w:rsid w:val="00647AD2"/>
    <w:rsid w:val="00653BD2"/>
    <w:rsid w:val="0066032A"/>
    <w:rsid w:val="00663C0A"/>
    <w:rsid w:val="006657CE"/>
    <w:rsid w:val="0066718E"/>
    <w:rsid w:val="0067023A"/>
    <w:rsid w:val="00670821"/>
    <w:rsid w:val="006743CB"/>
    <w:rsid w:val="00674573"/>
    <w:rsid w:val="0068070A"/>
    <w:rsid w:val="00687112"/>
    <w:rsid w:val="00691708"/>
    <w:rsid w:val="00691F62"/>
    <w:rsid w:val="00697AF2"/>
    <w:rsid w:val="006A11BD"/>
    <w:rsid w:val="006A3E1A"/>
    <w:rsid w:val="006A4733"/>
    <w:rsid w:val="006A6CF4"/>
    <w:rsid w:val="006B32CF"/>
    <w:rsid w:val="006C618F"/>
    <w:rsid w:val="006E4622"/>
    <w:rsid w:val="006E48CC"/>
    <w:rsid w:val="006E51E7"/>
    <w:rsid w:val="006E5B2C"/>
    <w:rsid w:val="006E6516"/>
    <w:rsid w:val="006F5311"/>
    <w:rsid w:val="006F6EFE"/>
    <w:rsid w:val="006F758F"/>
    <w:rsid w:val="00710239"/>
    <w:rsid w:val="0073050A"/>
    <w:rsid w:val="00730C6D"/>
    <w:rsid w:val="00734428"/>
    <w:rsid w:val="00734F20"/>
    <w:rsid w:val="00736A4C"/>
    <w:rsid w:val="007417E3"/>
    <w:rsid w:val="00744CEC"/>
    <w:rsid w:val="0074525A"/>
    <w:rsid w:val="00747D30"/>
    <w:rsid w:val="00752594"/>
    <w:rsid w:val="00763037"/>
    <w:rsid w:val="00765BF0"/>
    <w:rsid w:val="00766EE6"/>
    <w:rsid w:val="0076748A"/>
    <w:rsid w:val="00771FAD"/>
    <w:rsid w:val="0078151B"/>
    <w:rsid w:val="00785B11"/>
    <w:rsid w:val="007871A9"/>
    <w:rsid w:val="00790598"/>
    <w:rsid w:val="00790849"/>
    <w:rsid w:val="007976A6"/>
    <w:rsid w:val="007A32DD"/>
    <w:rsid w:val="007A3366"/>
    <w:rsid w:val="007A66C6"/>
    <w:rsid w:val="007A692B"/>
    <w:rsid w:val="007B1584"/>
    <w:rsid w:val="007C0814"/>
    <w:rsid w:val="007C1296"/>
    <w:rsid w:val="007C3724"/>
    <w:rsid w:val="007C5539"/>
    <w:rsid w:val="007C5759"/>
    <w:rsid w:val="007C63E5"/>
    <w:rsid w:val="007D524A"/>
    <w:rsid w:val="007D60C5"/>
    <w:rsid w:val="007D7788"/>
    <w:rsid w:val="007E6669"/>
    <w:rsid w:val="007F036A"/>
    <w:rsid w:val="007F3947"/>
    <w:rsid w:val="007F4006"/>
    <w:rsid w:val="007F47C1"/>
    <w:rsid w:val="007F6AAF"/>
    <w:rsid w:val="007F745F"/>
    <w:rsid w:val="00800D91"/>
    <w:rsid w:val="0080396F"/>
    <w:rsid w:val="00804368"/>
    <w:rsid w:val="00817AB1"/>
    <w:rsid w:val="00824C0F"/>
    <w:rsid w:val="00825A13"/>
    <w:rsid w:val="00827B65"/>
    <w:rsid w:val="0083016C"/>
    <w:rsid w:val="00833B00"/>
    <w:rsid w:val="008406AA"/>
    <w:rsid w:val="00845E46"/>
    <w:rsid w:val="00852C7E"/>
    <w:rsid w:val="008552BB"/>
    <w:rsid w:val="008557FB"/>
    <w:rsid w:val="00856A99"/>
    <w:rsid w:val="00857378"/>
    <w:rsid w:val="00860E45"/>
    <w:rsid w:val="00861072"/>
    <w:rsid w:val="00861C57"/>
    <w:rsid w:val="00865013"/>
    <w:rsid w:val="00865AC0"/>
    <w:rsid w:val="00875CFD"/>
    <w:rsid w:val="00875F47"/>
    <w:rsid w:val="00877A52"/>
    <w:rsid w:val="00883FCF"/>
    <w:rsid w:val="00885190"/>
    <w:rsid w:val="008858B1"/>
    <w:rsid w:val="00885A9A"/>
    <w:rsid w:val="008867D0"/>
    <w:rsid w:val="0089191D"/>
    <w:rsid w:val="00891BA6"/>
    <w:rsid w:val="00892CD4"/>
    <w:rsid w:val="008931A5"/>
    <w:rsid w:val="008948E7"/>
    <w:rsid w:val="008952A7"/>
    <w:rsid w:val="008A35E0"/>
    <w:rsid w:val="008A618B"/>
    <w:rsid w:val="008A6205"/>
    <w:rsid w:val="008B56B7"/>
    <w:rsid w:val="008B7967"/>
    <w:rsid w:val="008C17B8"/>
    <w:rsid w:val="008C1F0A"/>
    <w:rsid w:val="008C6722"/>
    <w:rsid w:val="008D1FFC"/>
    <w:rsid w:val="008E4FCC"/>
    <w:rsid w:val="008E72D8"/>
    <w:rsid w:val="008F2CC9"/>
    <w:rsid w:val="008F5AC1"/>
    <w:rsid w:val="008F6FD3"/>
    <w:rsid w:val="00905ABD"/>
    <w:rsid w:val="00906141"/>
    <w:rsid w:val="009129CA"/>
    <w:rsid w:val="00931588"/>
    <w:rsid w:val="00932613"/>
    <w:rsid w:val="0093307D"/>
    <w:rsid w:val="00950C71"/>
    <w:rsid w:val="00951E3B"/>
    <w:rsid w:val="00952E3F"/>
    <w:rsid w:val="009611AA"/>
    <w:rsid w:val="009618A0"/>
    <w:rsid w:val="00961D07"/>
    <w:rsid w:val="0096421F"/>
    <w:rsid w:val="00966F09"/>
    <w:rsid w:val="009704B5"/>
    <w:rsid w:val="00972200"/>
    <w:rsid w:val="0097383D"/>
    <w:rsid w:val="00976C0A"/>
    <w:rsid w:val="009925D9"/>
    <w:rsid w:val="00992ABD"/>
    <w:rsid w:val="00995DDD"/>
    <w:rsid w:val="00997629"/>
    <w:rsid w:val="009A12C5"/>
    <w:rsid w:val="009A1B7A"/>
    <w:rsid w:val="009A52C1"/>
    <w:rsid w:val="009B5F8F"/>
    <w:rsid w:val="009B6FCC"/>
    <w:rsid w:val="009D16E2"/>
    <w:rsid w:val="009D5F46"/>
    <w:rsid w:val="009D7C06"/>
    <w:rsid w:val="009E2555"/>
    <w:rsid w:val="009F170F"/>
    <w:rsid w:val="009F26BD"/>
    <w:rsid w:val="00A012C3"/>
    <w:rsid w:val="00A04ED7"/>
    <w:rsid w:val="00A05A8C"/>
    <w:rsid w:val="00A11B81"/>
    <w:rsid w:val="00A13CFE"/>
    <w:rsid w:val="00A1553E"/>
    <w:rsid w:val="00A22089"/>
    <w:rsid w:val="00A27DB2"/>
    <w:rsid w:val="00A33406"/>
    <w:rsid w:val="00A33414"/>
    <w:rsid w:val="00A40511"/>
    <w:rsid w:val="00A43429"/>
    <w:rsid w:val="00A434E2"/>
    <w:rsid w:val="00A43965"/>
    <w:rsid w:val="00A47119"/>
    <w:rsid w:val="00A517DE"/>
    <w:rsid w:val="00A528E3"/>
    <w:rsid w:val="00A52A48"/>
    <w:rsid w:val="00A64402"/>
    <w:rsid w:val="00A669EA"/>
    <w:rsid w:val="00A66CBE"/>
    <w:rsid w:val="00A66EFB"/>
    <w:rsid w:val="00A7751F"/>
    <w:rsid w:val="00A82198"/>
    <w:rsid w:val="00A864A4"/>
    <w:rsid w:val="00A900A4"/>
    <w:rsid w:val="00A9407B"/>
    <w:rsid w:val="00AA39FB"/>
    <w:rsid w:val="00AB1A03"/>
    <w:rsid w:val="00AB2EE9"/>
    <w:rsid w:val="00AB68F1"/>
    <w:rsid w:val="00AC19FA"/>
    <w:rsid w:val="00AC306F"/>
    <w:rsid w:val="00AC7DC2"/>
    <w:rsid w:val="00AD5090"/>
    <w:rsid w:val="00AD5948"/>
    <w:rsid w:val="00AE1684"/>
    <w:rsid w:val="00AE19B6"/>
    <w:rsid w:val="00AE2839"/>
    <w:rsid w:val="00AE359E"/>
    <w:rsid w:val="00AE3B48"/>
    <w:rsid w:val="00AE62E6"/>
    <w:rsid w:val="00AF10DD"/>
    <w:rsid w:val="00AF1CEE"/>
    <w:rsid w:val="00AF320E"/>
    <w:rsid w:val="00AF39E1"/>
    <w:rsid w:val="00AF52BE"/>
    <w:rsid w:val="00AF6457"/>
    <w:rsid w:val="00B00F73"/>
    <w:rsid w:val="00B124E1"/>
    <w:rsid w:val="00B14106"/>
    <w:rsid w:val="00B14EA7"/>
    <w:rsid w:val="00B1501C"/>
    <w:rsid w:val="00B177D1"/>
    <w:rsid w:val="00B22131"/>
    <w:rsid w:val="00B301EB"/>
    <w:rsid w:val="00B33124"/>
    <w:rsid w:val="00B33C10"/>
    <w:rsid w:val="00B37CA8"/>
    <w:rsid w:val="00B40FD2"/>
    <w:rsid w:val="00B42BA9"/>
    <w:rsid w:val="00B42C3A"/>
    <w:rsid w:val="00B43825"/>
    <w:rsid w:val="00B43A54"/>
    <w:rsid w:val="00B44B25"/>
    <w:rsid w:val="00B47897"/>
    <w:rsid w:val="00B52DED"/>
    <w:rsid w:val="00B539D3"/>
    <w:rsid w:val="00B559C7"/>
    <w:rsid w:val="00B56BD1"/>
    <w:rsid w:val="00B6610C"/>
    <w:rsid w:val="00B66E0F"/>
    <w:rsid w:val="00B673B0"/>
    <w:rsid w:val="00B70328"/>
    <w:rsid w:val="00B73429"/>
    <w:rsid w:val="00B75F5A"/>
    <w:rsid w:val="00B768E2"/>
    <w:rsid w:val="00B7745F"/>
    <w:rsid w:val="00B77A14"/>
    <w:rsid w:val="00B843E9"/>
    <w:rsid w:val="00B86D42"/>
    <w:rsid w:val="00B8728D"/>
    <w:rsid w:val="00BA53DF"/>
    <w:rsid w:val="00BB198F"/>
    <w:rsid w:val="00BB220D"/>
    <w:rsid w:val="00BB3740"/>
    <w:rsid w:val="00BB4696"/>
    <w:rsid w:val="00BC103B"/>
    <w:rsid w:val="00BC365E"/>
    <w:rsid w:val="00BC7F05"/>
    <w:rsid w:val="00BD414D"/>
    <w:rsid w:val="00BD5EF2"/>
    <w:rsid w:val="00BD7745"/>
    <w:rsid w:val="00BE0590"/>
    <w:rsid w:val="00BE1AB1"/>
    <w:rsid w:val="00BE38F8"/>
    <w:rsid w:val="00BE5818"/>
    <w:rsid w:val="00BF746B"/>
    <w:rsid w:val="00C0496F"/>
    <w:rsid w:val="00C0591E"/>
    <w:rsid w:val="00C07391"/>
    <w:rsid w:val="00C1454C"/>
    <w:rsid w:val="00C16C41"/>
    <w:rsid w:val="00C215AC"/>
    <w:rsid w:val="00C30AF0"/>
    <w:rsid w:val="00C34ED1"/>
    <w:rsid w:val="00C35928"/>
    <w:rsid w:val="00C4002A"/>
    <w:rsid w:val="00C41BBF"/>
    <w:rsid w:val="00C4439E"/>
    <w:rsid w:val="00C47F9C"/>
    <w:rsid w:val="00C52B20"/>
    <w:rsid w:val="00C54263"/>
    <w:rsid w:val="00C57A55"/>
    <w:rsid w:val="00C618AA"/>
    <w:rsid w:val="00C66490"/>
    <w:rsid w:val="00C706E1"/>
    <w:rsid w:val="00C73D02"/>
    <w:rsid w:val="00C75B4D"/>
    <w:rsid w:val="00C75E90"/>
    <w:rsid w:val="00C81F81"/>
    <w:rsid w:val="00C87624"/>
    <w:rsid w:val="00C93167"/>
    <w:rsid w:val="00C94E2B"/>
    <w:rsid w:val="00C94E33"/>
    <w:rsid w:val="00CB24CE"/>
    <w:rsid w:val="00CB33B2"/>
    <w:rsid w:val="00CB4FAD"/>
    <w:rsid w:val="00CB5135"/>
    <w:rsid w:val="00CB558A"/>
    <w:rsid w:val="00CC5766"/>
    <w:rsid w:val="00CD0EF8"/>
    <w:rsid w:val="00CE0063"/>
    <w:rsid w:val="00CE2BC9"/>
    <w:rsid w:val="00CE6442"/>
    <w:rsid w:val="00CE6B25"/>
    <w:rsid w:val="00CE6BF0"/>
    <w:rsid w:val="00CF1CB1"/>
    <w:rsid w:val="00D00DD3"/>
    <w:rsid w:val="00D03453"/>
    <w:rsid w:val="00D03660"/>
    <w:rsid w:val="00D12050"/>
    <w:rsid w:val="00D16ABE"/>
    <w:rsid w:val="00D208C7"/>
    <w:rsid w:val="00D21E26"/>
    <w:rsid w:val="00D278C0"/>
    <w:rsid w:val="00D31D41"/>
    <w:rsid w:val="00D41BF7"/>
    <w:rsid w:val="00D42358"/>
    <w:rsid w:val="00D448A5"/>
    <w:rsid w:val="00D46285"/>
    <w:rsid w:val="00D62CA3"/>
    <w:rsid w:val="00D67351"/>
    <w:rsid w:val="00D71227"/>
    <w:rsid w:val="00D73201"/>
    <w:rsid w:val="00D73665"/>
    <w:rsid w:val="00D73D5F"/>
    <w:rsid w:val="00D75A1E"/>
    <w:rsid w:val="00D821BA"/>
    <w:rsid w:val="00D859D3"/>
    <w:rsid w:val="00D90D43"/>
    <w:rsid w:val="00D9146D"/>
    <w:rsid w:val="00D9171F"/>
    <w:rsid w:val="00D929EE"/>
    <w:rsid w:val="00D94363"/>
    <w:rsid w:val="00D959B5"/>
    <w:rsid w:val="00D97666"/>
    <w:rsid w:val="00DA0C27"/>
    <w:rsid w:val="00DB27F7"/>
    <w:rsid w:val="00DB605E"/>
    <w:rsid w:val="00DC1068"/>
    <w:rsid w:val="00DC175C"/>
    <w:rsid w:val="00DC5B1C"/>
    <w:rsid w:val="00DD7D49"/>
    <w:rsid w:val="00DE0A5E"/>
    <w:rsid w:val="00DE35B4"/>
    <w:rsid w:val="00DE503B"/>
    <w:rsid w:val="00DE615E"/>
    <w:rsid w:val="00E02897"/>
    <w:rsid w:val="00E032AC"/>
    <w:rsid w:val="00E07AAE"/>
    <w:rsid w:val="00E11979"/>
    <w:rsid w:val="00E13F12"/>
    <w:rsid w:val="00E174FF"/>
    <w:rsid w:val="00E2117C"/>
    <w:rsid w:val="00E217D2"/>
    <w:rsid w:val="00E23085"/>
    <w:rsid w:val="00E26A25"/>
    <w:rsid w:val="00E30C2A"/>
    <w:rsid w:val="00E31296"/>
    <w:rsid w:val="00E320E5"/>
    <w:rsid w:val="00E320F6"/>
    <w:rsid w:val="00E35CBC"/>
    <w:rsid w:val="00E43264"/>
    <w:rsid w:val="00E44E4E"/>
    <w:rsid w:val="00E4602C"/>
    <w:rsid w:val="00E518A3"/>
    <w:rsid w:val="00E6373A"/>
    <w:rsid w:val="00E64A42"/>
    <w:rsid w:val="00E711D7"/>
    <w:rsid w:val="00E74F00"/>
    <w:rsid w:val="00E80004"/>
    <w:rsid w:val="00E8013C"/>
    <w:rsid w:val="00E819C3"/>
    <w:rsid w:val="00E86B01"/>
    <w:rsid w:val="00E9644A"/>
    <w:rsid w:val="00EA09B0"/>
    <w:rsid w:val="00EA6E15"/>
    <w:rsid w:val="00EB6315"/>
    <w:rsid w:val="00EB74BC"/>
    <w:rsid w:val="00EC609E"/>
    <w:rsid w:val="00ED282D"/>
    <w:rsid w:val="00ED78F5"/>
    <w:rsid w:val="00EE5593"/>
    <w:rsid w:val="00EF5463"/>
    <w:rsid w:val="00EF60B3"/>
    <w:rsid w:val="00EF758E"/>
    <w:rsid w:val="00F0013B"/>
    <w:rsid w:val="00F0156E"/>
    <w:rsid w:val="00F02BA6"/>
    <w:rsid w:val="00F03B2E"/>
    <w:rsid w:val="00F14B17"/>
    <w:rsid w:val="00F15CF1"/>
    <w:rsid w:val="00F2169D"/>
    <w:rsid w:val="00F21E75"/>
    <w:rsid w:val="00F22A39"/>
    <w:rsid w:val="00F23639"/>
    <w:rsid w:val="00F24403"/>
    <w:rsid w:val="00F24604"/>
    <w:rsid w:val="00F2671B"/>
    <w:rsid w:val="00F26B84"/>
    <w:rsid w:val="00F27DA1"/>
    <w:rsid w:val="00F27F19"/>
    <w:rsid w:val="00F32060"/>
    <w:rsid w:val="00F35676"/>
    <w:rsid w:val="00F37967"/>
    <w:rsid w:val="00F40231"/>
    <w:rsid w:val="00F42A64"/>
    <w:rsid w:val="00F456B6"/>
    <w:rsid w:val="00F47416"/>
    <w:rsid w:val="00F5130D"/>
    <w:rsid w:val="00F61DBB"/>
    <w:rsid w:val="00F6210F"/>
    <w:rsid w:val="00F64706"/>
    <w:rsid w:val="00F650EE"/>
    <w:rsid w:val="00F729F3"/>
    <w:rsid w:val="00F7656A"/>
    <w:rsid w:val="00F80815"/>
    <w:rsid w:val="00F817CE"/>
    <w:rsid w:val="00F82141"/>
    <w:rsid w:val="00F93818"/>
    <w:rsid w:val="00F97DEC"/>
    <w:rsid w:val="00F97ED8"/>
    <w:rsid w:val="00FA0674"/>
    <w:rsid w:val="00FA1417"/>
    <w:rsid w:val="00FA30C4"/>
    <w:rsid w:val="00FA43E1"/>
    <w:rsid w:val="00FA6418"/>
    <w:rsid w:val="00FB0BE2"/>
    <w:rsid w:val="00FB2C27"/>
    <w:rsid w:val="00FB3AB2"/>
    <w:rsid w:val="00FB6DCE"/>
    <w:rsid w:val="00FB7020"/>
    <w:rsid w:val="00FC260E"/>
    <w:rsid w:val="00FC3624"/>
    <w:rsid w:val="00FC3E5A"/>
    <w:rsid w:val="00FC6358"/>
    <w:rsid w:val="00FC7C1B"/>
    <w:rsid w:val="00FE23A8"/>
    <w:rsid w:val="00FE5EC0"/>
    <w:rsid w:val="00FF2642"/>
    <w:rsid w:val="00FF322C"/>
    <w:rsid w:val="00FF3DFB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74FF9E4"/>
  <w15:chartTrackingRefBased/>
  <w15:docId w15:val="{F68FC7D3-7FE1-4C3F-B2A6-0CB6E2CB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Cite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12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012C3"/>
    <w:pPr>
      <w:spacing w:after="120"/>
    </w:pPr>
  </w:style>
  <w:style w:type="paragraph" w:styleId="Title">
    <w:name w:val="Title"/>
    <w:basedOn w:val="Normal"/>
    <w:next w:val="Normal"/>
    <w:link w:val="TitleChar"/>
    <w:qFormat/>
    <w:rsid w:val="00A52A4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A52A4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TMLCite">
    <w:name w:val="HTML Cite"/>
    <w:uiPriority w:val="99"/>
    <w:unhideWhenUsed/>
    <w:rsid w:val="005F5CB4"/>
    <w:rPr>
      <w:i/>
      <w:iCs/>
    </w:rPr>
  </w:style>
  <w:style w:type="character" w:styleId="Hyperlink">
    <w:name w:val="Hyperlink"/>
    <w:rsid w:val="00F4023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A0C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A0C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745BF"/>
    <w:pPr>
      <w:ind w:left="720"/>
      <w:contextualSpacing/>
    </w:pPr>
  </w:style>
  <w:style w:type="paragraph" w:styleId="NormalWeb">
    <w:name w:val="Normal (Web)"/>
    <w:basedOn w:val="Normal"/>
    <w:uiPriority w:val="99"/>
    <w:rsid w:val="000745BF"/>
  </w:style>
  <w:style w:type="paragraph" w:styleId="Header">
    <w:name w:val="header"/>
    <w:basedOn w:val="Normal"/>
    <w:link w:val="HeaderChar"/>
    <w:rsid w:val="000E547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0E547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E547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E5479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3D2498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3D2498"/>
    <w:rPr>
      <w:sz w:val="24"/>
      <w:szCs w:val="24"/>
    </w:rPr>
  </w:style>
  <w:style w:type="character" w:styleId="PageNumber">
    <w:name w:val="page number"/>
    <w:basedOn w:val="DefaultParagraphFont"/>
    <w:rsid w:val="000B394F"/>
  </w:style>
  <w:style w:type="character" w:styleId="CommentReference">
    <w:name w:val="annotation reference"/>
    <w:basedOn w:val="DefaultParagraphFont"/>
    <w:rsid w:val="00B42B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2B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2BA9"/>
  </w:style>
  <w:style w:type="paragraph" w:styleId="CommentSubject">
    <w:name w:val="annotation subject"/>
    <w:basedOn w:val="CommentText"/>
    <w:next w:val="CommentText"/>
    <w:link w:val="CommentSubjectChar"/>
    <w:rsid w:val="00B42B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42B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6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72867-14F2-48F2-8A27-87455E9DA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2672</Words>
  <Characters>15232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PRIJEDLOG</vt:lpstr>
      <vt:lpstr>PRIJEDLOG</vt:lpstr>
    </vt:vector>
  </TitlesOfParts>
  <Company>Gradsko poglavarstvo Zagreb</Company>
  <LinksUpToDate>false</LinksUpToDate>
  <CharactersWithSpaces>17869</CharactersWithSpaces>
  <SharedDoc>false</SharedDoc>
  <HLinks>
    <vt:vector size="12" baseType="variant">
      <vt:variant>
        <vt:i4>983113</vt:i4>
      </vt:variant>
      <vt:variant>
        <vt:i4>3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  <vt:variant>
        <vt:i4>983113</vt:i4>
      </vt:variant>
      <vt:variant>
        <vt:i4>0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</dc:title>
  <dc:subject/>
  <dc:creator>smalekovic</dc:creator>
  <cp:keywords/>
  <cp:lastModifiedBy>Oliver Knežević</cp:lastModifiedBy>
  <cp:revision>2</cp:revision>
  <cp:lastPrinted>2022-08-02T10:25:00Z</cp:lastPrinted>
  <dcterms:created xsi:type="dcterms:W3CDTF">2022-08-03T12:14:00Z</dcterms:created>
  <dcterms:modified xsi:type="dcterms:W3CDTF">2022-08-03T12:14:00Z</dcterms:modified>
</cp:coreProperties>
</file>